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lang w:eastAsia="ru-RU"/>
              </w:rPr>
              <w:t>Уважаемые родители, задумайтесь!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«Ежегодно по этой причине погибает более 1 000 000 детей и молодых людей моложе 18 лет. Это означает, что каждый час ежедневно гибнет более 100 детей...»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горячей плиты, пищи и утюга;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устанавливайте на плиты кастрюли и сковородки ручками вовнутрь плиты так, чтобы дети не могли опрокинуть иа себя горячую пишу. По возможности блокируйте регуляторы газовых горелок;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открытого огня, пламени свечи, костров, взрывов петард;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возможны ожоги во время купания ребенка, когда его опускают в ванну или начинают подмывать из крана, ие проверив температуру воды;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маленький ребенок может обжечься и при использовании грелки, если температура воды в ней превышает 40-60°С;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оберегайте ребенка от солнечных ожогов, солнечного и теплового «удара».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НЕ УМЕЮТ ЛЕТАТЬ!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разрешаете детям «лазить» в опасных местах (лестничные пролеты, крыши, гаражи, стройки и др.);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устанавливаете надежные ограждения, решетки на ступеньках, лестничных пролетах, окнах и балконах.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Открывающиеся окна и балконы должны быть абсолютно недоступны детям;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ставьте около открытого окна стульев и табуреток - с них ребенок может забраться на подоконник.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утонуть менее чем за две минуты даже в небольшом количестве воды -обязательно и надежно закрывайте колодцы, ванны, бочки, ведра с водой и т.д;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детей плавать, начиная с раннего возраста;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знать, что нельзя плавать без присмотра взрослых;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обязательно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Удушье (асфиксия)-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маленьким детям нельзя давать еду с маленькими косточками или семечками;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Отравления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чаще всего дети отравляются лекарствами из домашней аптечки - 60% всех случаев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Хранить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медикаменты необходимо в местах совершенно недоступных для детей;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следите за ребенком при прогулках в лесу - ядовитые грибы и ягоды возможная причина тяжелых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отравление угарным газом - крайне опасно для детей и сопровождается смертельным исходом в 80-85% случаев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Поражения электрическим током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электрические провода (особенно обнаженные) должны быть недоступны детям.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дошкольного возраста особенно опасно находиться на дороге - с ними всегда должны быть взрослые;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нельзя играть возле дороги, особенно с мячом;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детей нельзя сажать на переднее сидение машины;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 перевозке ребенка в автомобиле, необходимо использовать специальные кресла и ремни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одежде ребенка желательно иметь специальные светоотражающие нашивки.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ребенка безопасному поведению при езде на велосипеде;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в обязательном порядке использовать защитные шлемы и другие приспособления.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строжайшим образом запрещайте подросткам кататься на крышах, подножках, переходных площадках вагонов. Так называемый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посадка и высадка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высовываться из окон вагонов и дверей тамбуров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оставлять детей без присмотра на посадочных платформах и в вагонах;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выходить из вагона на междупутье и стоять там при проходе встречного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прыгать с платформы на железнодорожные пути;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устраивать на платформе различные подвижные игры;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подходить к вагону до полной остановки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станциях и перегонах подлезать под вагоны и перелезать через автосцепки для прохода через путь;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по железнодорожным мостам и тоннелям, неспециализированным для перехода пешеходов;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переходить через железнодорожные пути перед близко стоящим поездом;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игры детей на железнодорожных путях запрещаются;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подниматься на электроопоры;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приближаться к лежащему на земле электропроводу ближе 8 метров;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вдоль железнодорожного пути ближе 5 метров от крайнего рельса;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ходить в районе стрелочных переводов, так как это может привести к тяжелой травме.</w:t>
            </w: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взрослых.</w:t>
            </w:r>
          </w:p>
          <w:p w:rsidR="00F67710" w:rsidRPr="00F67710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24"/>
                <w:szCs w:val="24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2A9F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00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6F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EE2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5C1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FE90-6B7F-4B93-9AA9-1F5A0302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2017-10-29T10:56:00Z</dcterms:created>
  <dcterms:modified xsi:type="dcterms:W3CDTF">2017-10-29T10:56:00Z</dcterms:modified>
</cp:coreProperties>
</file>