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AB" w:rsidRDefault="009533AB" w:rsidP="003B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85" cy="7927176"/>
            <wp:effectExtent l="0" t="0" r="0" b="0"/>
            <wp:docPr id="1" name="Рисунок 1" descr="C:\Users\Марина\Pictures\Образовательная программа МБУ ДО СШ №1 НА 2024-2025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Образовательная программа МБУ ДО СШ №1 НА 2024-2025учебный го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AB" w:rsidRDefault="009533AB" w:rsidP="003B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3AB" w:rsidRDefault="009533AB" w:rsidP="003B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3AB" w:rsidRDefault="009533AB" w:rsidP="003B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3AB" w:rsidRDefault="009533AB" w:rsidP="003B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3AB" w:rsidRDefault="009533AB" w:rsidP="003B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3AB" w:rsidRDefault="009533AB" w:rsidP="003B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447" w:rsidRDefault="00E94CB5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7447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</w:p>
    <w:p w:rsidR="00627447" w:rsidRDefault="00E94CB5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обра</w:t>
      </w:r>
      <w:r w:rsidR="005255B1">
        <w:rPr>
          <w:rFonts w:ascii="Times New Roman" w:hAnsi="Times New Roman" w:cs="Times New Roman"/>
          <w:sz w:val="28"/>
          <w:szCs w:val="28"/>
        </w:rPr>
        <w:t>зовательной программы МБУ ДО «</w:t>
      </w:r>
      <w:r w:rsidRPr="00627447">
        <w:rPr>
          <w:rFonts w:ascii="Times New Roman" w:hAnsi="Times New Roman" w:cs="Times New Roman"/>
          <w:sz w:val="28"/>
          <w:szCs w:val="28"/>
        </w:rPr>
        <w:t>СШ</w:t>
      </w:r>
      <w:r w:rsidR="003B7107" w:rsidRPr="00627447">
        <w:rPr>
          <w:rFonts w:ascii="Times New Roman" w:hAnsi="Times New Roman" w:cs="Times New Roman"/>
          <w:sz w:val="28"/>
          <w:szCs w:val="28"/>
        </w:rPr>
        <w:t xml:space="preserve"> № 1</w:t>
      </w:r>
      <w:r w:rsidRPr="00627447">
        <w:rPr>
          <w:rFonts w:ascii="Times New Roman" w:hAnsi="Times New Roman" w:cs="Times New Roman"/>
          <w:sz w:val="28"/>
          <w:szCs w:val="28"/>
        </w:rPr>
        <w:t>»</w:t>
      </w:r>
      <w:r w:rsidR="0062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Default="00627447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Невинномысска</w:t>
      </w:r>
    </w:p>
    <w:p w:rsidR="00627447" w:rsidRPr="00627447" w:rsidRDefault="00627447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47">
        <w:rPr>
          <w:rFonts w:ascii="Times New Roman" w:hAnsi="Times New Roman" w:cs="Times New Roman"/>
          <w:b/>
          <w:sz w:val="28"/>
          <w:szCs w:val="28"/>
        </w:rPr>
        <w:t xml:space="preserve">1. Целевой раздел образовательной программы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1.1. Пояснительная записка</w:t>
      </w:r>
      <w:r w:rsidR="005255B1">
        <w:rPr>
          <w:rFonts w:ascii="Times New Roman" w:hAnsi="Times New Roman" w:cs="Times New Roman"/>
          <w:sz w:val="28"/>
          <w:szCs w:val="28"/>
        </w:rPr>
        <w:t>.</w:t>
      </w:r>
      <w:r w:rsidRPr="0062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1.1.1. Общие положения</w:t>
      </w:r>
      <w:r w:rsidR="00CF58B7" w:rsidRPr="00627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1.1.2. Цели и задачи реализации Образовательной программы</w:t>
      </w:r>
      <w:proofErr w:type="gramStart"/>
      <w:r w:rsidRPr="00627447">
        <w:rPr>
          <w:rFonts w:ascii="Times New Roman" w:hAnsi="Times New Roman" w:cs="Times New Roman"/>
          <w:sz w:val="28"/>
          <w:szCs w:val="28"/>
        </w:rPr>
        <w:t xml:space="preserve"> </w:t>
      </w:r>
      <w:r w:rsidR="005255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1.1.3. Принципы, подходы, приоритетные направления образовательной программы</w:t>
      </w:r>
      <w:r w:rsidR="00A3191F" w:rsidRPr="00627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1.1.4. Инф</w:t>
      </w:r>
      <w:r w:rsidR="005255B1">
        <w:rPr>
          <w:rFonts w:ascii="Times New Roman" w:hAnsi="Times New Roman" w:cs="Times New Roman"/>
          <w:sz w:val="28"/>
          <w:szCs w:val="28"/>
        </w:rPr>
        <w:t>ормационная справка о МБУ ДО «</w:t>
      </w:r>
      <w:r w:rsidRPr="00627447">
        <w:rPr>
          <w:rFonts w:ascii="Times New Roman" w:hAnsi="Times New Roman" w:cs="Times New Roman"/>
          <w:sz w:val="28"/>
          <w:szCs w:val="28"/>
        </w:rPr>
        <w:t>СШ</w:t>
      </w:r>
      <w:r w:rsidR="00627447">
        <w:rPr>
          <w:rFonts w:ascii="Times New Roman" w:hAnsi="Times New Roman" w:cs="Times New Roman"/>
          <w:sz w:val="28"/>
          <w:szCs w:val="28"/>
        </w:rPr>
        <w:t xml:space="preserve"> №1</w:t>
      </w:r>
      <w:r w:rsidRPr="00627447">
        <w:rPr>
          <w:rFonts w:ascii="Times New Roman" w:hAnsi="Times New Roman" w:cs="Times New Roman"/>
          <w:sz w:val="28"/>
          <w:szCs w:val="28"/>
        </w:rPr>
        <w:t xml:space="preserve">» г. </w:t>
      </w:r>
      <w:r w:rsidR="00627447">
        <w:rPr>
          <w:rFonts w:ascii="Times New Roman" w:hAnsi="Times New Roman" w:cs="Times New Roman"/>
          <w:sz w:val="28"/>
          <w:szCs w:val="28"/>
        </w:rPr>
        <w:t>Невинномысска</w:t>
      </w:r>
      <w:r w:rsidR="005255B1">
        <w:rPr>
          <w:rFonts w:ascii="Times New Roman" w:hAnsi="Times New Roman" w:cs="Times New Roman"/>
          <w:sz w:val="28"/>
          <w:szCs w:val="28"/>
        </w:rPr>
        <w:t>.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 1.2. Планируемые результаты освоения </w:t>
      </w:r>
      <w:proofErr w:type="gramStart"/>
      <w:r w:rsidRPr="006274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7447">
        <w:rPr>
          <w:rFonts w:ascii="Times New Roman" w:hAnsi="Times New Roman" w:cs="Times New Roman"/>
          <w:sz w:val="28"/>
          <w:szCs w:val="28"/>
        </w:rPr>
        <w:t xml:space="preserve"> Образовательной программы.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1.2.1. Общие положения</w:t>
      </w:r>
      <w:r w:rsidR="005255B1">
        <w:rPr>
          <w:rFonts w:ascii="Times New Roman" w:hAnsi="Times New Roman" w:cs="Times New Roman"/>
          <w:sz w:val="28"/>
          <w:szCs w:val="28"/>
        </w:rPr>
        <w:t>.</w:t>
      </w:r>
      <w:r w:rsidRPr="0062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1.2.2. Структура планируемых результатов</w:t>
      </w:r>
      <w:r w:rsidR="005255B1" w:rsidRPr="00627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1.2.3. Планируемые результаты освоения обучающимися пр</w:t>
      </w:r>
      <w:r w:rsidR="005255B1">
        <w:rPr>
          <w:rFonts w:ascii="Times New Roman" w:hAnsi="Times New Roman" w:cs="Times New Roman"/>
          <w:sz w:val="28"/>
          <w:szCs w:val="28"/>
        </w:rPr>
        <w:t>ограмм, реализуемых в МБУ ДО «</w:t>
      </w:r>
      <w:r w:rsidRPr="00627447">
        <w:rPr>
          <w:rFonts w:ascii="Times New Roman" w:hAnsi="Times New Roman" w:cs="Times New Roman"/>
          <w:sz w:val="28"/>
          <w:szCs w:val="28"/>
        </w:rPr>
        <w:t>СШ</w:t>
      </w:r>
      <w:r w:rsidR="00627447">
        <w:rPr>
          <w:rFonts w:ascii="Times New Roman" w:hAnsi="Times New Roman" w:cs="Times New Roman"/>
          <w:sz w:val="28"/>
          <w:szCs w:val="28"/>
        </w:rPr>
        <w:t xml:space="preserve"> №1</w:t>
      </w:r>
      <w:r w:rsidRPr="00627447">
        <w:rPr>
          <w:rFonts w:ascii="Times New Roman" w:hAnsi="Times New Roman" w:cs="Times New Roman"/>
          <w:sz w:val="28"/>
          <w:szCs w:val="28"/>
        </w:rPr>
        <w:t xml:space="preserve">» </w:t>
      </w:r>
      <w:r w:rsidR="005255B1">
        <w:rPr>
          <w:rFonts w:ascii="Times New Roman" w:hAnsi="Times New Roman" w:cs="Times New Roman"/>
          <w:sz w:val="28"/>
          <w:szCs w:val="28"/>
        </w:rPr>
        <w:t xml:space="preserve"> г. Невинномысска.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1.2.3.1. </w:t>
      </w:r>
      <w:r w:rsidR="00627447" w:rsidRPr="00627447">
        <w:rPr>
          <w:rFonts w:ascii="Times New Roman" w:hAnsi="Times New Roman" w:cs="Times New Roman"/>
          <w:sz w:val="28"/>
          <w:szCs w:val="28"/>
        </w:rPr>
        <w:t>Дополнительные общеобразовательные (общеразвивающие) программы в области физической культуры и спорта по видам спорта:</w:t>
      </w:r>
      <w:r w:rsidR="00627447">
        <w:rPr>
          <w:rFonts w:ascii="Times New Roman" w:hAnsi="Times New Roman" w:cs="Times New Roman"/>
          <w:sz w:val="28"/>
          <w:szCs w:val="28"/>
        </w:rPr>
        <w:t xml:space="preserve"> шахматы, прыжки на батуте</w:t>
      </w:r>
      <w:r w:rsidR="00627447" w:rsidRPr="00627447">
        <w:rPr>
          <w:rFonts w:ascii="Times New Roman" w:hAnsi="Times New Roman" w:cs="Times New Roman"/>
          <w:sz w:val="28"/>
          <w:szCs w:val="28"/>
        </w:rPr>
        <w:t xml:space="preserve"> </w:t>
      </w:r>
      <w:r w:rsidR="005255B1">
        <w:rPr>
          <w:rFonts w:ascii="Times New Roman" w:hAnsi="Times New Roman" w:cs="Times New Roman"/>
          <w:sz w:val="28"/>
          <w:szCs w:val="28"/>
        </w:rPr>
        <w:t>и легкая атлетика.</w:t>
      </w:r>
    </w:p>
    <w:p w:rsid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1.2.3.2. </w:t>
      </w:r>
      <w:r w:rsidR="00627447" w:rsidRPr="00627447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5255B1">
        <w:rPr>
          <w:rFonts w:ascii="Times New Roman" w:hAnsi="Times New Roman" w:cs="Times New Roman"/>
          <w:sz w:val="28"/>
          <w:szCs w:val="28"/>
        </w:rPr>
        <w:t xml:space="preserve">образовательные программы спортивной подготовки </w:t>
      </w:r>
      <w:r w:rsidR="00627447" w:rsidRPr="00627447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 по видам спорта</w:t>
      </w:r>
      <w:r w:rsidR="00627447">
        <w:rPr>
          <w:rFonts w:ascii="Times New Roman" w:hAnsi="Times New Roman" w:cs="Times New Roman"/>
          <w:sz w:val="28"/>
          <w:szCs w:val="28"/>
        </w:rPr>
        <w:t>:</w:t>
      </w:r>
      <w:r w:rsidR="00627447" w:rsidRPr="00627447">
        <w:rPr>
          <w:rFonts w:ascii="Times New Roman" w:hAnsi="Times New Roman" w:cs="Times New Roman"/>
          <w:sz w:val="28"/>
          <w:szCs w:val="28"/>
        </w:rPr>
        <w:t xml:space="preserve"> баскетбол, </w:t>
      </w:r>
      <w:r w:rsidR="00627447">
        <w:rPr>
          <w:rFonts w:ascii="Times New Roman" w:hAnsi="Times New Roman" w:cs="Times New Roman"/>
          <w:sz w:val="28"/>
          <w:szCs w:val="28"/>
        </w:rPr>
        <w:t>легкая атлетика, прыжки на батуте, шахматы</w:t>
      </w:r>
      <w:r w:rsidR="005255B1">
        <w:rPr>
          <w:rFonts w:ascii="Times New Roman" w:hAnsi="Times New Roman" w:cs="Times New Roman"/>
          <w:sz w:val="28"/>
          <w:szCs w:val="28"/>
        </w:rPr>
        <w:t>.</w:t>
      </w:r>
    </w:p>
    <w:p w:rsid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1.3 Система </w:t>
      </w:r>
      <w:proofErr w:type="gramStart"/>
      <w:r w:rsidRPr="00627447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образовательной программы</w:t>
      </w:r>
      <w:proofErr w:type="gramEnd"/>
      <w:r w:rsidRPr="00627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47">
        <w:rPr>
          <w:rFonts w:ascii="Times New Roman" w:hAnsi="Times New Roman" w:cs="Times New Roman"/>
          <w:b/>
          <w:sz w:val="28"/>
          <w:szCs w:val="28"/>
        </w:rPr>
        <w:t xml:space="preserve">2. Содержательный раздел образовательной программы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2.1. Общие положения. </w:t>
      </w:r>
    </w:p>
    <w:p w:rsidR="009E7047" w:rsidRDefault="009E7047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2.3. Основное содержание дополнительных </w:t>
      </w:r>
      <w:r w:rsidR="005255B1">
        <w:rPr>
          <w:rFonts w:ascii="Times New Roman" w:hAnsi="Times New Roman" w:cs="Times New Roman"/>
          <w:sz w:val="28"/>
          <w:szCs w:val="28"/>
        </w:rPr>
        <w:t xml:space="preserve"> образовательных программ спортивной </w:t>
      </w:r>
      <w:r w:rsidR="0042093E">
        <w:rPr>
          <w:rFonts w:ascii="Times New Roman" w:hAnsi="Times New Roman" w:cs="Times New Roman"/>
          <w:sz w:val="28"/>
          <w:szCs w:val="28"/>
        </w:rPr>
        <w:t>подготовки</w:t>
      </w:r>
      <w:r w:rsidRPr="00627447">
        <w:rPr>
          <w:rFonts w:ascii="Times New Roman" w:hAnsi="Times New Roman" w:cs="Times New Roman"/>
          <w:sz w:val="28"/>
          <w:szCs w:val="28"/>
        </w:rPr>
        <w:t xml:space="preserve"> области физической культуры и спорта по видам спорта, культивируемым в МБУ ДО </w:t>
      </w:r>
      <w:r w:rsidR="0042093E">
        <w:rPr>
          <w:rFonts w:ascii="Times New Roman" w:hAnsi="Times New Roman" w:cs="Times New Roman"/>
          <w:sz w:val="28"/>
          <w:szCs w:val="28"/>
        </w:rPr>
        <w:t>«</w:t>
      </w:r>
      <w:r w:rsidRPr="00627447">
        <w:rPr>
          <w:rFonts w:ascii="Times New Roman" w:hAnsi="Times New Roman" w:cs="Times New Roman"/>
          <w:sz w:val="28"/>
          <w:szCs w:val="28"/>
        </w:rPr>
        <w:t>СШ</w:t>
      </w:r>
      <w:r w:rsidR="00627447">
        <w:rPr>
          <w:rFonts w:ascii="Times New Roman" w:hAnsi="Times New Roman" w:cs="Times New Roman"/>
          <w:sz w:val="28"/>
          <w:szCs w:val="28"/>
        </w:rPr>
        <w:t xml:space="preserve"> №1</w:t>
      </w:r>
      <w:r w:rsidRPr="00627447">
        <w:rPr>
          <w:rFonts w:ascii="Times New Roman" w:hAnsi="Times New Roman" w:cs="Times New Roman"/>
          <w:sz w:val="28"/>
          <w:szCs w:val="28"/>
        </w:rPr>
        <w:t>»</w:t>
      </w:r>
      <w:r w:rsidR="00627447">
        <w:rPr>
          <w:rFonts w:ascii="Times New Roman" w:hAnsi="Times New Roman" w:cs="Times New Roman"/>
          <w:sz w:val="28"/>
          <w:szCs w:val="28"/>
        </w:rPr>
        <w:t>:</w:t>
      </w:r>
      <w:r w:rsidRPr="0062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2.3.1.</w:t>
      </w:r>
      <w:r w:rsidR="00627447">
        <w:rPr>
          <w:rFonts w:ascii="Times New Roman" w:hAnsi="Times New Roman" w:cs="Times New Roman"/>
          <w:sz w:val="28"/>
          <w:szCs w:val="28"/>
        </w:rPr>
        <w:t>Легкая атлетика</w:t>
      </w:r>
    </w:p>
    <w:p w:rsidR="00E94CB5" w:rsidRPr="00627447" w:rsidRDefault="00627447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2.3.2.Баскетбол</w:t>
      </w:r>
      <w:r w:rsidR="00E94CB5" w:rsidRPr="0062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627447" w:rsidRDefault="00627447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2.3.3.Шахматы</w:t>
      </w:r>
      <w:r w:rsidR="00E94CB5" w:rsidRPr="0062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627447" w:rsidRDefault="00627447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2.3.4.Прыжки на батуте</w:t>
      </w:r>
    </w:p>
    <w:p w:rsidR="005B3B1E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2.6. Организация работы по воспитанию и социализации </w:t>
      </w:r>
      <w:proofErr w:type="gramStart"/>
      <w:r w:rsidRPr="006274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7447">
        <w:rPr>
          <w:rFonts w:ascii="Times New Roman" w:hAnsi="Times New Roman" w:cs="Times New Roman"/>
          <w:sz w:val="28"/>
          <w:szCs w:val="28"/>
        </w:rPr>
        <w:t>.</w:t>
      </w:r>
    </w:p>
    <w:p w:rsidR="00172DFA" w:rsidRDefault="00172DFA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47">
        <w:rPr>
          <w:rFonts w:ascii="Times New Roman" w:hAnsi="Times New Roman" w:cs="Times New Roman"/>
          <w:b/>
          <w:sz w:val="28"/>
          <w:szCs w:val="28"/>
        </w:rPr>
        <w:t>3. Организационный ра</w:t>
      </w:r>
      <w:r w:rsidR="00627447">
        <w:rPr>
          <w:rFonts w:ascii="Times New Roman" w:hAnsi="Times New Roman" w:cs="Times New Roman"/>
          <w:b/>
          <w:sz w:val="28"/>
          <w:szCs w:val="28"/>
        </w:rPr>
        <w:t>здел образовательной программы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3.1 Учебный план.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3.2 Примерный план </w:t>
      </w:r>
      <w:proofErr w:type="spellStart"/>
      <w:r w:rsidRPr="0062744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27447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3.3 Система условий реализации образовательной программы.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lastRenderedPageBreak/>
        <w:t xml:space="preserve">3.3.1. Описание кадровых условий реализации образовательной программы.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3.3.2. Материально-технические условия реализации образовательной программы.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3.3.3. Информационно-методические условия реализации образовательной программы. </w:t>
      </w:r>
    </w:p>
    <w:p w:rsidR="00627447" w:rsidRPr="00627447" w:rsidRDefault="0042093E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Модель выпускника МБУ ДО «</w:t>
      </w:r>
      <w:r w:rsidR="00E94CB5" w:rsidRPr="00627447">
        <w:rPr>
          <w:rFonts w:ascii="Times New Roman" w:hAnsi="Times New Roman" w:cs="Times New Roman"/>
          <w:b/>
          <w:sz w:val="28"/>
          <w:szCs w:val="28"/>
        </w:rPr>
        <w:t>СШ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E94CB5" w:rsidRPr="0062744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27447" w:rsidRDefault="00627447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91F" w:rsidRDefault="00A3191F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91F" w:rsidRDefault="00A3191F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91F" w:rsidRDefault="00A3191F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91F" w:rsidRDefault="00A3191F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CB5" w:rsidRPr="00562571" w:rsidRDefault="00E94CB5" w:rsidP="00562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71"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 образовательной программы</w:t>
      </w:r>
    </w:p>
    <w:p w:rsidR="007D383D" w:rsidRDefault="007D383D" w:rsidP="007D3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CB5" w:rsidRPr="00562571" w:rsidRDefault="00E94CB5" w:rsidP="007D3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71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562571" w:rsidRPr="007D383D" w:rsidRDefault="00E94CB5" w:rsidP="00562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83D">
        <w:rPr>
          <w:rFonts w:ascii="Times New Roman" w:hAnsi="Times New Roman" w:cs="Times New Roman"/>
          <w:sz w:val="28"/>
          <w:szCs w:val="28"/>
        </w:rPr>
        <w:t xml:space="preserve">1.1.1. Общие положения </w:t>
      </w:r>
    </w:p>
    <w:p w:rsidR="00E94CB5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>Образовательная программа муниципального бюджетного учреждения дополнительно</w:t>
      </w:r>
      <w:r w:rsidR="0042093E">
        <w:rPr>
          <w:rFonts w:ascii="Times New Roman" w:hAnsi="Times New Roman" w:cs="Times New Roman"/>
          <w:sz w:val="28"/>
          <w:szCs w:val="28"/>
        </w:rPr>
        <w:t>го образования «С</w:t>
      </w:r>
      <w:r w:rsidRPr="00562571">
        <w:rPr>
          <w:rFonts w:ascii="Times New Roman" w:hAnsi="Times New Roman" w:cs="Times New Roman"/>
          <w:sz w:val="28"/>
          <w:szCs w:val="28"/>
        </w:rPr>
        <w:t>портивная школа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>»</w:t>
      </w:r>
      <w:r w:rsidR="00562571">
        <w:rPr>
          <w:rFonts w:ascii="Times New Roman" w:hAnsi="Times New Roman" w:cs="Times New Roman"/>
          <w:sz w:val="28"/>
          <w:szCs w:val="28"/>
        </w:rPr>
        <w:t xml:space="preserve"> города Невинномысска </w:t>
      </w:r>
      <w:r w:rsidRPr="00562571">
        <w:rPr>
          <w:rFonts w:ascii="Times New Roman" w:hAnsi="Times New Roman" w:cs="Times New Roman"/>
          <w:sz w:val="28"/>
          <w:szCs w:val="28"/>
        </w:rPr>
        <w:t xml:space="preserve"> (</w:t>
      </w:r>
      <w:r w:rsidR="00562571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42093E">
        <w:rPr>
          <w:rFonts w:ascii="Times New Roman" w:hAnsi="Times New Roman" w:cs="Times New Roman"/>
          <w:sz w:val="28"/>
          <w:szCs w:val="28"/>
        </w:rPr>
        <w:t>МБУ ДО «</w:t>
      </w:r>
      <w:r w:rsidRPr="00562571">
        <w:rPr>
          <w:rFonts w:ascii="Times New Roman" w:hAnsi="Times New Roman" w:cs="Times New Roman"/>
          <w:sz w:val="28"/>
          <w:szCs w:val="28"/>
        </w:rPr>
        <w:t>СШ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>») разработана на основе:</w:t>
      </w:r>
    </w:p>
    <w:p w:rsidR="0042093E" w:rsidRPr="0042093E" w:rsidRDefault="0042093E" w:rsidP="00420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>- Федеральный закон  от 29.12.2012 №273-ФЗ «об образовании в Российской Федерации» (с изменениями и дополнениями);</w:t>
      </w:r>
    </w:p>
    <w:p w:rsidR="0042093E" w:rsidRPr="0042093E" w:rsidRDefault="0042093E" w:rsidP="00420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ab/>
        <w:t>- Федеральный закон  от 04.12.2007 г. №329-ФЗ «О физической культуре и спорте в Российской Федерации» (с изменениями и дополнениями);</w:t>
      </w:r>
    </w:p>
    <w:p w:rsidR="0042093E" w:rsidRPr="0042093E" w:rsidRDefault="0042093E" w:rsidP="00420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ab/>
        <w:t>- 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42093E" w:rsidRPr="0042093E" w:rsidRDefault="0042093E" w:rsidP="00420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ab/>
        <w:t>- Приказ Министерства спорта Российской Федерации от 07.07.2022 № 575 «О внесении изменений в требования к обеспечению подготовки спортивного резерва для спортивных сборных команд Российской Федерации,</w:t>
      </w:r>
    </w:p>
    <w:p w:rsidR="0042093E" w:rsidRPr="0042093E" w:rsidRDefault="0042093E" w:rsidP="00420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>утвержденные приказом Министерства спорта Российской Федерации от 30.10.2015 № 999»;</w:t>
      </w:r>
    </w:p>
    <w:p w:rsidR="0042093E" w:rsidRPr="0042093E" w:rsidRDefault="0042093E" w:rsidP="00420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ab/>
        <w:t xml:space="preserve">- Приказ </w:t>
      </w:r>
      <w:proofErr w:type="spellStart"/>
      <w:r w:rsidRPr="0042093E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42093E">
        <w:rPr>
          <w:rFonts w:ascii="Times New Roman" w:hAnsi="Times New Roman" w:cs="Times New Roman"/>
          <w:sz w:val="28"/>
          <w:szCs w:val="28"/>
        </w:rPr>
        <w:t xml:space="preserve"> России от 30.10.2015 №999 « Об утверждении требований к обеспечению подготовки спортивного резерва для спортивных сборных команд Российской Федерации»;</w:t>
      </w:r>
    </w:p>
    <w:p w:rsidR="0042093E" w:rsidRPr="0042093E" w:rsidRDefault="0042093E" w:rsidP="00420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ab/>
        <w:t>- Приказ Министерства спорта Российской Федерации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 (далее – Приказ № 634);</w:t>
      </w:r>
    </w:p>
    <w:p w:rsidR="0042093E" w:rsidRPr="0042093E" w:rsidRDefault="0042093E" w:rsidP="00420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2093E">
        <w:t xml:space="preserve"> </w:t>
      </w:r>
      <w:r w:rsidRPr="0042093E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от 27.01.2023 № 57 «Об утверждении порядка приема на </w:t>
      </w:r>
      <w:proofErr w:type="gramStart"/>
      <w:r w:rsidRPr="0042093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2093E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подготовки»;</w:t>
      </w:r>
    </w:p>
    <w:p w:rsidR="0042093E" w:rsidRPr="0042093E" w:rsidRDefault="0042093E" w:rsidP="0042093E">
      <w:pPr>
        <w:widowControl w:val="0"/>
        <w:spacing w:before="1"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093E">
        <w:rPr>
          <w:rFonts w:ascii="Times New Roman" w:eastAsia="Times New Roman" w:hAnsi="Times New Roman" w:cs="Times New Roman"/>
          <w:sz w:val="28"/>
          <w:szCs w:val="28"/>
        </w:rPr>
        <w:t>- Приказ Минздрава России от 2.10.2020 №1144н «Об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4209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42093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42093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Pr="0042093E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занимающимся</w:t>
      </w:r>
      <w:r w:rsidRPr="0042093E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42093E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42093E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93E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спортом</w:t>
      </w:r>
      <w:r w:rsidRPr="0042093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 xml:space="preserve">(в том числе при подготовке и  проведении  </w:t>
      </w:r>
      <w:r w:rsidRPr="0042093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физкультурных мероприятий</w:t>
      </w:r>
      <w:r w:rsidRPr="0042093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мероприятий),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осмотра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желающих</w:t>
      </w:r>
      <w:r w:rsidRPr="0042093E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пройти</w:t>
      </w:r>
      <w:r w:rsidRPr="0042093E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Pr="0042093E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подготовку,</w:t>
      </w:r>
      <w:r w:rsidRPr="0042093E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r w:rsidRPr="0042093E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42093E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42093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спортом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нормативы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испытаний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(тестов)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</w:t>
      </w:r>
      <w:proofErr w:type="gramEnd"/>
      <w:r w:rsidRPr="0042093E">
        <w:rPr>
          <w:rFonts w:ascii="Times New Roman" w:eastAsia="Times New Roman" w:hAnsi="Times New Roman" w:cs="Times New Roman"/>
          <w:sz w:val="28"/>
          <w:szCs w:val="28"/>
        </w:rPr>
        <w:t xml:space="preserve"> обороне»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(ГТО)»</w:t>
      </w:r>
      <w:r w:rsidRPr="0042093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93E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42093E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Pr="0042093E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заключений</w:t>
      </w:r>
      <w:r w:rsidRPr="0042093E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093E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допуске</w:t>
      </w:r>
      <w:r w:rsidRPr="0042093E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2093E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42093E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физкультурных</w:t>
      </w:r>
      <w:r w:rsidRPr="0042093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мероприятиях»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42093E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proofErr w:type="gramEnd"/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Минюстом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03.12.2020,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r w:rsidRPr="004209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09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61238);</w:t>
      </w:r>
    </w:p>
    <w:p w:rsidR="0042093E" w:rsidRPr="0042093E" w:rsidRDefault="0042093E" w:rsidP="0042093E">
      <w:pPr>
        <w:widowControl w:val="0"/>
        <w:autoSpaceDE w:val="0"/>
        <w:autoSpaceDN w:val="0"/>
        <w:spacing w:after="0"/>
        <w:ind w:right="-1" w:firstLine="851"/>
        <w:jc w:val="both"/>
        <w:rPr>
          <w:rFonts w:ascii="Times New Roman" w:hAnsi="Times New Roman" w:cs="Times New Roman"/>
          <w:sz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 xml:space="preserve">- </w:t>
      </w:r>
      <w:r w:rsidRPr="0042093E">
        <w:rPr>
          <w:rFonts w:ascii="Times New Roman" w:hAnsi="Times New Roman" w:cs="Times New Roman"/>
          <w:sz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42093E" w:rsidRPr="00562571" w:rsidRDefault="0042093E" w:rsidP="0042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Договора о сетевом взаимодействии с образовательными организациями города Невинномысска.</w:t>
      </w:r>
    </w:p>
    <w:p w:rsidR="0042093E" w:rsidRPr="0042093E" w:rsidRDefault="0042093E" w:rsidP="0042093E">
      <w:pPr>
        <w:widowControl w:val="0"/>
        <w:autoSpaceDE w:val="0"/>
        <w:autoSpaceDN w:val="0"/>
        <w:spacing w:after="0"/>
        <w:ind w:right="-1" w:firstLine="851"/>
        <w:jc w:val="both"/>
        <w:rPr>
          <w:rFonts w:ascii="Times New Roman" w:hAnsi="Times New Roman" w:cs="Times New Roman"/>
          <w:sz w:val="28"/>
        </w:rPr>
      </w:pPr>
    </w:p>
    <w:p w:rsidR="0042093E" w:rsidRPr="0042093E" w:rsidRDefault="0042093E" w:rsidP="00420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>- Локальными нормативными актами МБУ ДО «СШ №1» г. Невинномысска.</w:t>
      </w:r>
    </w:p>
    <w:p w:rsidR="0042093E" w:rsidRPr="0042093E" w:rsidRDefault="0042093E" w:rsidP="00420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3E">
        <w:rPr>
          <w:rFonts w:ascii="Times New Roman" w:eastAsia="Calibri" w:hAnsi="Times New Roman" w:cs="Times New Roman"/>
          <w:bCs/>
          <w:sz w:val="28"/>
          <w:szCs w:val="28"/>
        </w:rPr>
        <w:t>Уровня учреждения:</w:t>
      </w:r>
    </w:p>
    <w:p w:rsidR="0042093E" w:rsidRPr="0042093E" w:rsidRDefault="0042093E" w:rsidP="00420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3E">
        <w:rPr>
          <w:rFonts w:ascii="Times New Roman" w:eastAsia="Calibri" w:hAnsi="Times New Roman" w:cs="Times New Roman"/>
          <w:sz w:val="28"/>
          <w:szCs w:val="28"/>
        </w:rPr>
        <w:t>1.Уставом муниципального бюджетного  учреждения дополнительного образования  «Спортивная школа №1» г. Невинномысска.</w:t>
      </w:r>
    </w:p>
    <w:p w:rsidR="0042093E" w:rsidRPr="0042093E" w:rsidRDefault="0042093E" w:rsidP="00420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3E">
        <w:rPr>
          <w:rFonts w:ascii="Times New Roman" w:eastAsia="Calibri" w:hAnsi="Times New Roman" w:cs="Times New Roman"/>
          <w:sz w:val="28"/>
          <w:szCs w:val="28"/>
        </w:rPr>
        <w:t>2. Дополнительная образовательная программа спортивной подготовки по виду спорта «шахматы».</w:t>
      </w:r>
    </w:p>
    <w:p w:rsidR="0042093E" w:rsidRPr="0042093E" w:rsidRDefault="0042093E" w:rsidP="00420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3E">
        <w:rPr>
          <w:rFonts w:ascii="Times New Roman" w:eastAsia="Calibri" w:hAnsi="Times New Roman" w:cs="Times New Roman"/>
          <w:sz w:val="28"/>
          <w:szCs w:val="28"/>
        </w:rPr>
        <w:t>3. Дополнительная образовательная программа спортивной подготовки по виду спорта «прыжки на батуте».</w:t>
      </w:r>
    </w:p>
    <w:p w:rsidR="0042093E" w:rsidRPr="0042093E" w:rsidRDefault="0042093E" w:rsidP="00420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3E">
        <w:rPr>
          <w:rFonts w:ascii="Times New Roman" w:eastAsia="Calibri" w:hAnsi="Times New Roman" w:cs="Times New Roman"/>
          <w:sz w:val="28"/>
          <w:szCs w:val="28"/>
        </w:rPr>
        <w:t>4. Дополнительная образовательная программа спортивной подготовки по виду спорта «баскетбол».</w:t>
      </w:r>
    </w:p>
    <w:p w:rsidR="0042093E" w:rsidRPr="0042093E" w:rsidRDefault="0042093E" w:rsidP="00562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3E">
        <w:rPr>
          <w:rFonts w:ascii="Times New Roman" w:eastAsia="Calibri" w:hAnsi="Times New Roman" w:cs="Times New Roman"/>
          <w:sz w:val="28"/>
          <w:szCs w:val="28"/>
        </w:rPr>
        <w:t>5. Дополнительная образовательная программа спортивной подготовки по виду спорта «легкая атлетика».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71">
        <w:rPr>
          <w:rFonts w:ascii="Times New Roman" w:hAnsi="Times New Roman" w:cs="Times New Roman"/>
          <w:sz w:val="28"/>
          <w:szCs w:val="28"/>
        </w:rPr>
        <w:t>Обра</w:t>
      </w:r>
      <w:r w:rsidR="0042093E">
        <w:rPr>
          <w:rFonts w:ascii="Times New Roman" w:hAnsi="Times New Roman" w:cs="Times New Roman"/>
          <w:sz w:val="28"/>
          <w:szCs w:val="28"/>
        </w:rPr>
        <w:t>зовательная программа МБУ ДО «</w:t>
      </w:r>
      <w:r w:rsidRPr="00562571">
        <w:rPr>
          <w:rFonts w:ascii="Times New Roman" w:hAnsi="Times New Roman" w:cs="Times New Roman"/>
          <w:sz w:val="28"/>
          <w:szCs w:val="28"/>
        </w:rPr>
        <w:t>СШ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 xml:space="preserve">» определяет цели обучения и воспитания в системе дополнительного образования с учетом приоритетов и стратегии государственного образования в государственной политике, помогает построить концепцию содержания дополнительного образования в области физической культуры и спорта, наметить и структурировать проблемы, разработать направления работы </w:t>
      </w:r>
      <w:r w:rsidR="00562571">
        <w:rPr>
          <w:rFonts w:ascii="Times New Roman" w:hAnsi="Times New Roman" w:cs="Times New Roman"/>
          <w:sz w:val="28"/>
          <w:szCs w:val="28"/>
        </w:rPr>
        <w:t>школы,</w:t>
      </w:r>
      <w:r w:rsidRPr="00562571">
        <w:rPr>
          <w:rFonts w:ascii="Times New Roman" w:hAnsi="Times New Roman" w:cs="Times New Roman"/>
          <w:sz w:val="28"/>
          <w:szCs w:val="28"/>
        </w:rPr>
        <w:t xml:space="preserve"> а также план действий и поэтапную их реализацию. </w:t>
      </w:r>
      <w:proofErr w:type="gramEnd"/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 xml:space="preserve">Актуальность образовательной программы в том, что она направлена не только на получение детьми образовательных знаний, умений и навыков в области физической культуры и спорта,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 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>Возраст участников программы: в реализации данной программы участвуют дети (мальчики, девочки</w:t>
      </w:r>
      <w:r w:rsidRPr="00A80695">
        <w:rPr>
          <w:rFonts w:ascii="Times New Roman" w:hAnsi="Times New Roman" w:cs="Times New Roman"/>
          <w:sz w:val="28"/>
          <w:szCs w:val="28"/>
        </w:rPr>
        <w:t xml:space="preserve">) от </w:t>
      </w:r>
      <w:r w:rsidR="00A80695" w:rsidRPr="00A80695">
        <w:rPr>
          <w:rFonts w:ascii="Times New Roman" w:hAnsi="Times New Roman" w:cs="Times New Roman"/>
          <w:sz w:val="28"/>
          <w:szCs w:val="28"/>
        </w:rPr>
        <w:t>5</w:t>
      </w:r>
      <w:r w:rsidR="00562571">
        <w:rPr>
          <w:rFonts w:ascii="Times New Roman" w:hAnsi="Times New Roman" w:cs="Times New Roman"/>
          <w:sz w:val="28"/>
          <w:szCs w:val="28"/>
        </w:rPr>
        <w:t xml:space="preserve"> до 18 лет</w:t>
      </w:r>
      <w:r w:rsidRPr="00562571">
        <w:rPr>
          <w:rFonts w:ascii="Times New Roman" w:hAnsi="Times New Roman" w:cs="Times New Roman"/>
          <w:sz w:val="28"/>
          <w:szCs w:val="28"/>
        </w:rPr>
        <w:t xml:space="preserve">. Минимальный возраст </w:t>
      </w:r>
      <w:r w:rsidR="0042093E">
        <w:rPr>
          <w:rFonts w:ascii="Times New Roman" w:hAnsi="Times New Roman" w:cs="Times New Roman"/>
          <w:sz w:val="28"/>
          <w:szCs w:val="28"/>
        </w:rPr>
        <w:lastRenderedPageBreak/>
        <w:t>зачисления детей в МБУ ДО «</w:t>
      </w:r>
      <w:r w:rsidRPr="00562571">
        <w:rPr>
          <w:rFonts w:ascii="Times New Roman" w:hAnsi="Times New Roman" w:cs="Times New Roman"/>
          <w:sz w:val="28"/>
          <w:szCs w:val="28"/>
        </w:rPr>
        <w:t>СШ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 xml:space="preserve">» по видам спорта </w:t>
      </w:r>
      <w:r w:rsidR="0042093E">
        <w:rPr>
          <w:rFonts w:ascii="Times New Roman" w:hAnsi="Times New Roman" w:cs="Times New Roman"/>
          <w:sz w:val="28"/>
          <w:szCs w:val="28"/>
        </w:rPr>
        <w:t>5</w:t>
      </w:r>
      <w:r w:rsidRPr="00562571">
        <w:rPr>
          <w:rFonts w:ascii="Times New Roman" w:hAnsi="Times New Roman" w:cs="Times New Roman"/>
          <w:sz w:val="28"/>
          <w:szCs w:val="28"/>
        </w:rPr>
        <w:t xml:space="preserve"> лет. Максимальный возраст обучающихся – 18 лет. </w:t>
      </w:r>
    </w:p>
    <w:p w:rsidR="00562571" w:rsidRDefault="0042093E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 ДО «</w:t>
      </w:r>
      <w:r w:rsidR="00E94CB5" w:rsidRPr="00562571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E94CB5" w:rsidRPr="00562571">
        <w:rPr>
          <w:rFonts w:ascii="Times New Roman" w:hAnsi="Times New Roman" w:cs="Times New Roman"/>
          <w:sz w:val="28"/>
          <w:szCs w:val="28"/>
        </w:rPr>
        <w:t>» принимаются лица, желающие заниматься физической культурой и спортом и не имеющие медицинских противопоказаний. Сроки реализации образовательной программы -1 год (20</w:t>
      </w:r>
      <w:r w:rsidR="00A3191F">
        <w:rPr>
          <w:rFonts w:ascii="Times New Roman" w:hAnsi="Times New Roman" w:cs="Times New Roman"/>
          <w:sz w:val="28"/>
          <w:szCs w:val="28"/>
        </w:rPr>
        <w:t>24</w:t>
      </w:r>
      <w:r w:rsidR="00E94CB5" w:rsidRPr="00562571">
        <w:rPr>
          <w:rFonts w:ascii="Times New Roman" w:hAnsi="Times New Roman" w:cs="Times New Roman"/>
          <w:sz w:val="28"/>
          <w:szCs w:val="28"/>
        </w:rPr>
        <w:t>-202</w:t>
      </w:r>
      <w:r w:rsidR="00A3191F">
        <w:rPr>
          <w:rFonts w:ascii="Times New Roman" w:hAnsi="Times New Roman" w:cs="Times New Roman"/>
          <w:sz w:val="28"/>
          <w:szCs w:val="28"/>
        </w:rPr>
        <w:t>5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уч. год)</w:t>
      </w:r>
      <w:r w:rsidR="00562571">
        <w:rPr>
          <w:rFonts w:ascii="Times New Roman" w:hAnsi="Times New Roman" w:cs="Times New Roman"/>
          <w:sz w:val="28"/>
          <w:szCs w:val="28"/>
        </w:rPr>
        <w:t>.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71" w:rsidRPr="00562571" w:rsidRDefault="00E94CB5" w:rsidP="00562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>1.1.2. Цели и задачи реализации образовательной программы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>Основн</w:t>
      </w:r>
      <w:r w:rsidR="0042093E">
        <w:rPr>
          <w:rFonts w:ascii="Times New Roman" w:hAnsi="Times New Roman" w:cs="Times New Roman"/>
          <w:sz w:val="28"/>
          <w:szCs w:val="28"/>
        </w:rPr>
        <w:t>ой целью деятельности МБУ ДО «</w:t>
      </w:r>
      <w:r w:rsidRPr="00562571">
        <w:rPr>
          <w:rFonts w:ascii="Times New Roman" w:hAnsi="Times New Roman" w:cs="Times New Roman"/>
          <w:sz w:val="28"/>
          <w:szCs w:val="28"/>
        </w:rPr>
        <w:t>СШ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>» является: образовательная деятельность по дополнительным общеобразовательным (общеразвивающ</w:t>
      </w:r>
      <w:r w:rsidR="0042093E">
        <w:rPr>
          <w:rFonts w:ascii="Times New Roman" w:hAnsi="Times New Roman" w:cs="Times New Roman"/>
          <w:sz w:val="28"/>
          <w:szCs w:val="28"/>
        </w:rPr>
        <w:t xml:space="preserve">им) программам, дополнительным образовательным программам спортивной подготовки </w:t>
      </w:r>
      <w:r w:rsidR="0042093E" w:rsidRPr="00562571">
        <w:rPr>
          <w:rFonts w:ascii="Times New Roman" w:hAnsi="Times New Roman" w:cs="Times New Roman"/>
          <w:sz w:val="28"/>
          <w:szCs w:val="28"/>
        </w:rPr>
        <w:t xml:space="preserve"> </w:t>
      </w:r>
      <w:r w:rsidRPr="00562571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спорта. 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>Для дост</w:t>
      </w:r>
      <w:r w:rsidR="0042093E">
        <w:rPr>
          <w:rFonts w:ascii="Times New Roman" w:hAnsi="Times New Roman" w:cs="Times New Roman"/>
          <w:sz w:val="28"/>
          <w:szCs w:val="28"/>
        </w:rPr>
        <w:t>ижения указанной цели МБУ ДО «</w:t>
      </w:r>
      <w:r w:rsidRPr="00562571">
        <w:rPr>
          <w:rFonts w:ascii="Times New Roman" w:hAnsi="Times New Roman" w:cs="Times New Roman"/>
          <w:sz w:val="28"/>
          <w:szCs w:val="28"/>
        </w:rPr>
        <w:t>СШ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 xml:space="preserve">» предоставляет образовательные услуги обучающимся для занятий спортом, для улучшения состояния здоровья, включая физическое развитие; повышение уровня физической подготовленности и спортивных результатов с учётом индивидуальных особенностей и требований программ по видам спорта; профилактику вредных привычек и правонарушений. 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 xml:space="preserve">Программный материал объединен в целостную систему спортивной поэтапной подготовки и воспитательной работы, предполагая решение следующих задач: </w:t>
      </w:r>
    </w:p>
    <w:p w:rsidR="00E94CB5" w:rsidRPr="00562571" w:rsidRDefault="00562571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укрепление здоровья, формирование культуры здорового и безопасного образа жизни; </w:t>
      </w:r>
    </w:p>
    <w:p w:rsidR="00E94CB5" w:rsidRPr="00562571" w:rsidRDefault="00562571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формирование навыков адаптации к жизни в обществе, профессиональной ориентации; </w:t>
      </w:r>
    </w:p>
    <w:p w:rsidR="00E94CB5" w:rsidRPr="00562571" w:rsidRDefault="00562571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получение начальных знаний, умений, навыков в области физической культуры и спорта;</w:t>
      </w:r>
    </w:p>
    <w:p w:rsidR="00E94CB5" w:rsidRPr="00562571" w:rsidRDefault="00562571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удовлетворение потребностей в двигательной активности; </w:t>
      </w:r>
    </w:p>
    <w:p w:rsidR="00E94CB5" w:rsidRPr="00562571" w:rsidRDefault="00562571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 </w:t>
      </w:r>
    </w:p>
    <w:p w:rsidR="00E94CB5" w:rsidRPr="00562571" w:rsidRDefault="002208E9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отбор одаренных детей, создание условий для их физического воспитания и физического развития;</w:t>
      </w:r>
    </w:p>
    <w:p w:rsidR="00E94CB5" w:rsidRDefault="00E94CB5" w:rsidP="002208E9">
      <w:pPr>
        <w:spacing w:after="0" w:line="240" w:lineRule="auto"/>
        <w:ind w:firstLine="709"/>
        <w:jc w:val="both"/>
      </w:pPr>
      <w:r w:rsidRPr="00562571">
        <w:rPr>
          <w:rFonts w:ascii="Times New Roman" w:hAnsi="Times New Roman" w:cs="Times New Roman"/>
          <w:sz w:val="28"/>
          <w:szCs w:val="28"/>
        </w:rPr>
        <w:t xml:space="preserve"> </w:t>
      </w:r>
      <w:r w:rsidR="002208E9">
        <w:rPr>
          <w:rFonts w:ascii="Times New Roman" w:hAnsi="Times New Roman" w:cs="Times New Roman"/>
          <w:sz w:val="28"/>
          <w:szCs w:val="28"/>
        </w:rPr>
        <w:t>-</w:t>
      </w:r>
      <w:r w:rsidRPr="00562571">
        <w:rPr>
          <w:rFonts w:ascii="Times New Roman" w:hAnsi="Times New Roman" w:cs="Times New Roman"/>
          <w:sz w:val="28"/>
          <w:szCs w:val="28"/>
        </w:rPr>
        <w:t xml:space="preserve"> подготовка к освоению этапов спортивной подготовки. </w:t>
      </w:r>
    </w:p>
    <w:p w:rsidR="002208E9" w:rsidRDefault="002208E9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8E9" w:rsidRDefault="00E94CB5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1.1.3. Принципы и подходы, приоритетные направления </w:t>
      </w:r>
    </w:p>
    <w:p w:rsidR="00E94CB5" w:rsidRDefault="002208E9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</w:p>
    <w:p w:rsidR="002208E9" w:rsidRPr="002208E9" w:rsidRDefault="002208E9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CB5" w:rsidRPr="002208E9" w:rsidRDefault="002208E9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ринцип </w:t>
      </w:r>
      <w:proofErr w:type="spellStart"/>
      <w:r w:rsidR="00E94CB5" w:rsidRPr="002208E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E94CB5" w:rsidRPr="002208E9">
        <w:rPr>
          <w:rFonts w:ascii="Times New Roman" w:hAnsi="Times New Roman" w:cs="Times New Roman"/>
          <w:sz w:val="28"/>
          <w:szCs w:val="28"/>
        </w:rPr>
        <w:t xml:space="preserve"> образования – приоритет жизни и здоровья человека, прав свобод личности, свободного развития личности, </w:t>
      </w:r>
      <w:r w:rsidR="00E94CB5" w:rsidRPr="002208E9">
        <w:rPr>
          <w:rFonts w:ascii="Times New Roman" w:hAnsi="Times New Roman" w:cs="Times New Roman"/>
          <w:sz w:val="28"/>
          <w:szCs w:val="28"/>
        </w:rPr>
        <w:lastRenderedPageBreak/>
        <w:t>воспитание взаимоуважения, трудолюбия, гражданственности, патриотизма, ответственности; - принцип развивающего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 - опора на «зону ближайшего развития ребёнка»: развивающее обучение предполагает отказ от преимущественно репродуктивных методов обучения и предполагает применение методов творческой мысли, творческой мыслительной деятельности и самообразования обучающихся;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 - принцип индивидуализации обучения: всесторонний учёт уровня развития способности каждого обучающегося, формирование на этой основе личных планов, программ стимулирования и коррекции развития </w:t>
      </w:r>
      <w:r w:rsidR="002208E9">
        <w:rPr>
          <w:rFonts w:ascii="Times New Roman" w:hAnsi="Times New Roman" w:cs="Times New Roman"/>
          <w:sz w:val="28"/>
          <w:szCs w:val="28"/>
        </w:rPr>
        <w:t>об</w:t>
      </w:r>
      <w:r w:rsidRPr="002208E9">
        <w:rPr>
          <w:rFonts w:ascii="Times New Roman" w:hAnsi="Times New Roman" w:cs="Times New Roman"/>
          <w:sz w:val="28"/>
          <w:szCs w:val="28"/>
        </w:rPr>
        <w:t>уча</w:t>
      </w:r>
      <w:r w:rsidR="002208E9">
        <w:rPr>
          <w:rFonts w:ascii="Times New Roman" w:hAnsi="Times New Roman" w:cs="Times New Roman"/>
          <w:sz w:val="28"/>
          <w:szCs w:val="28"/>
        </w:rPr>
        <w:t>ю</w:t>
      </w:r>
      <w:r w:rsidRPr="002208E9">
        <w:rPr>
          <w:rFonts w:ascii="Times New Roman" w:hAnsi="Times New Roman" w:cs="Times New Roman"/>
          <w:sz w:val="28"/>
          <w:szCs w:val="28"/>
        </w:rPr>
        <w:t>щегося, повышение мотивации, развития познавательных процессов каждого ученика;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 - обеспечение права каждого ребенка на дополнительное образование. 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Приоритетные направления образовательной программы: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- создание условий для массового вов</w:t>
      </w:r>
      <w:r w:rsidR="002208E9">
        <w:rPr>
          <w:rFonts w:ascii="Times New Roman" w:hAnsi="Times New Roman" w:cs="Times New Roman"/>
          <w:sz w:val="28"/>
          <w:szCs w:val="28"/>
        </w:rPr>
        <w:t xml:space="preserve">лечения детей и подростков </w:t>
      </w:r>
      <w:r w:rsidRPr="002208E9">
        <w:rPr>
          <w:rFonts w:ascii="Times New Roman" w:hAnsi="Times New Roman" w:cs="Times New Roman"/>
          <w:sz w:val="28"/>
          <w:szCs w:val="28"/>
        </w:rPr>
        <w:t>к систематическим занятиям спортом;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 - выявление в процессе систематических занятий </w:t>
      </w:r>
      <w:r w:rsidR="002208E9">
        <w:rPr>
          <w:rFonts w:ascii="Times New Roman" w:hAnsi="Times New Roman" w:cs="Times New Roman"/>
          <w:sz w:val="28"/>
          <w:szCs w:val="28"/>
        </w:rPr>
        <w:t>одаренных</w:t>
      </w:r>
      <w:r w:rsidRPr="002208E9">
        <w:rPr>
          <w:rFonts w:ascii="Times New Roman" w:hAnsi="Times New Roman" w:cs="Times New Roman"/>
          <w:sz w:val="28"/>
          <w:szCs w:val="28"/>
        </w:rPr>
        <w:t xml:space="preserve"> детей и подготовка из </w:t>
      </w:r>
      <w:r w:rsidR="002208E9">
        <w:rPr>
          <w:rFonts w:ascii="Times New Roman" w:hAnsi="Times New Roman" w:cs="Times New Roman"/>
          <w:sz w:val="28"/>
          <w:szCs w:val="28"/>
        </w:rPr>
        <w:t>их числа</w:t>
      </w:r>
      <w:r w:rsidRPr="002208E9">
        <w:rPr>
          <w:rFonts w:ascii="Times New Roman" w:hAnsi="Times New Roman" w:cs="Times New Roman"/>
          <w:sz w:val="28"/>
          <w:szCs w:val="28"/>
        </w:rPr>
        <w:t xml:space="preserve"> спортсменов высокой квалификации; 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- развитие культуры здорового образа жизни, организация досуга детей и взрослых, профилактика наркомании и детской преступности; 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- создание условий для педагогического творчества;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- демок</w:t>
      </w:r>
      <w:r w:rsidR="002208E9">
        <w:rPr>
          <w:rFonts w:ascii="Times New Roman" w:hAnsi="Times New Roman" w:cs="Times New Roman"/>
          <w:sz w:val="28"/>
          <w:szCs w:val="28"/>
        </w:rPr>
        <w:t xml:space="preserve">ратизация учебно-тренировочного и </w:t>
      </w:r>
      <w:r w:rsidRPr="002208E9">
        <w:rPr>
          <w:rFonts w:ascii="Times New Roman" w:hAnsi="Times New Roman" w:cs="Times New Roman"/>
          <w:sz w:val="28"/>
          <w:szCs w:val="28"/>
        </w:rPr>
        <w:t xml:space="preserve">воспитательного процессов; </w:t>
      </w:r>
    </w:p>
    <w:p w:rsidR="00E94CB5" w:rsidRPr="002208E9" w:rsidRDefault="00B539C9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влияния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СШ на социализацию и самоопределение личности </w:t>
      </w:r>
      <w:r w:rsidR="002208E9">
        <w:rPr>
          <w:rFonts w:ascii="Times New Roman" w:hAnsi="Times New Roman" w:cs="Times New Roman"/>
          <w:sz w:val="28"/>
          <w:szCs w:val="28"/>
        </w:rPr>
        <w:t>обучающегося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, его адаптацию к условиям жизни. </w:t>
      </w:r>
    </w:p>
    <w:p w:rsidR="002208E9" w:rsidRDefault="002208E9"/>
    <w:p w:rsidR="002208E9" w:rsidRDefault="00E94CB5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1.1.4 Инф</w:t>
      </w:r>
      <w:r w:rsidR="00B539C9">
        <w:rPr>
          <w:rFonts w:ascii="Times New Roman" w:hAnsi="Times New Roman" w:cs="Times New Roman"/>
          <w:sz w:val="28"/>
          <w:szCs w:val="28"/>
        </w:rPr>
        <w:t>ормационная справка о МБУ ДО «</w:t>
      </w:r>
      <w:r w:rsidRPr="002208E9">
        <w:rPr>
          <w:rFonts w:ascii="Times New Roman" w:hAnsi="Times New Roman" w:cs="Times New Roman"/>
          <w:sz w:val="28"/>
          <w:szCs w:val="28"/>
        </w:rPr>
        <w:t>СШ</w:t>
      </w:r>
      <w:r w:rsidR="002208E9">
        <w:rPr>
          <w:rFonts w:ascii="Times New Roman" w:hAnsi="Times New Roman" w:cs="Times New Roman"/>
          <w:sz w:val="28"/>
          <w:szCs w:val="28"/>
        </w:rPr>
        <w:t xml:space="preserve"> №1</w:t>
      </w:r>
      <w:r w:rsidRPr="002208E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94CB5" w:rsidRDefault="00E94CB5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г. </w:t>
      </w:r>
      <w:r w:rsidR="002208E9">
        <w:rPr>
          <w:rFonts w:ascii="Times New Roman" w:hAnsi="Times New Roman" w:cs="Times New Roman"/>
          <w:sz w:val="28"/>
          <w:szCs w:val="28"/>
        </w:rPr>
        <w:t>Невинномысска</w:t>
      </w:r>
    </w:p>
    <w:p w:rsidR="002208E9" w:rsidRPr="002208E9" w:rsidRDefault="002208E9" w:rsidP="0022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8E9" w:rsidRDefault="002208E9" w:rsidP="0022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94CB5" w:rsidRPr="002208E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</w:t>
      </w:r>
      <w:r w:rsidR="00B539C9">
        <w:rPr>
          <w:rFonts w:ascii="Times New Roman" w:hAnsi="Times New Roman" w:cs="Times New Roman"/>
          <w:sz w:val="28"/>
          <w:szCs w:val="28"/>
        </w:rPr>
        <w:t>го образования «С</w:t>
      </w:r>
      <w:r w:rsidR="00E94CB5" w:rsidRPr="002208E9">
        <w:rPr>
          <w:rFonts w:ascii="Times New Roman" w:hAnsi="Times New Roman" w:cs="Times New Roman"/>
          <w:sz w:val="28"/>
          <w:szCs w:val="28"/>
        </w:rPr>
        <w:t>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E94CB5" w:rsidRPr="002208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Невинномысска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является образовательной организацией, созданной в форме учреждения, (далее – Учреждение) действует в соответствии с Гражданским кодексом Российской Федерации, Федеральным законом от 29.12.2012 №273-ФЗ «Об образовании в Российской Федерации», Федеральным законом от 12.01.1996 № 7-ФЗ «О некоммерческих организациях» и иными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МБУ ДО «</w:t>
      </w:r>
      <w:r w:rsidR="00E94CB5" w:rsidRPr="002208E9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B539C9">
        <w:rPr>
          <w:rFonts w:ascii="Times New Roman" w:hAnsi="Times New Roman" w:cs="Times New Roman"/>
          <w:sz w:val="28"/>
          <w:szCs w:val="28"/>
        </w:rPr>
        <w:t xml:space="preserve"> г. Невинномысска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Полное официальное наименование Учреждения: муниципальное бюджетное учреждение дополнительно</w:t>
      </w:r>
      <w:r w:rsidR="00B539C9">
        <w:rPr>
          <w:rFonts w:ascii="Times New Roman" w:hAnsi="Times New Roman" w:cs="Times New Roman"/>
          <w:sz w:val="28"/>
          <w:szCs w:val="28"/>
        </w:rPr>
        <w:t>го образования « С</w:t>
      </w:r>
      <w:r w:rsidRPr="002208E9">
        <w:rPr>
          <w:rFonts w:ascii="Times New Roman" w:hAnsi="Times New Roman" w:cs="Times New Roman"/>
          <w:sz w:val="28"/>
          <w:szCs w:val="28"/>
        </w:rPr>
        <w:t>портивная школа</w:t>
      </w:r>
      <w:r w:rsidR="002208E9">
        <w:rPr>
          <w:rFonts w:ascii="Times New Roman" w:hAnsi="Times New Roman" w:cs="Times New Roman"/>
          <w:sz w:val="28"/>
          <w:szCs w:val="28"/>
        </w:rPr>
        <w:t xml:space="preserve"> №1</w:t>
      </w:r>
      <w:r w:rsidRPr="002208E9">
        <w:rPr>
          <w:rFonts w:ascii="Times New Roman" w:hAnsi="Times New Roman" w:cs="Times New Roman"/>
          <w:sz w:val="28"/>
          <w:szCs w:val="28"/>
        </w:rPr>
        <w:t>»</w:t>
      </w:r>
      <w:r w:rsidR="002208E9">
        <w:rPr>
          <w:rFonts w:ascii="Times New Roman" w:hAnsi="Times New Roman" w:cs="Times New Roman"/>
          <w:sz w:val="28"/>
          <w:szCs w:val="28"/>
        </w:rPr>
        <w:t xml:space="preserve"> города Невинномысска</w:t>
      </w:r>
      <w:r w:rsidRPr="002208E9">
        <w:rPr>
          <w:rFonts w:ascii="Times New Roman" w:hAnsi="Times New Roman" w:cs="Times New Roman"/>
          <w:sz w:val="28"/>
          <w:szCs w:val="28"/>
        </w:rPr>
        <w:t>. Сокращенное официальное наи</w:t>
      </w:r>
      <w:r w:rsidR="00450AB5">
        <w:rPr>
          <w:rFonts w:ascii="Times New Roman" w:hAnsi="Times New Roman" w:cs="Times New Roman"/>
          <w:sz w:val="28"/>
          <w:szCs w:val="28"/>
        </w:rPr>
        <w:t>менование Учреждения: МБУ ДО «</w:t>
      </w:r>
      <w:r w:rsidRPr="002208E9">
        <w:rPr>
          <w:rFonts w:ascii="Times New Roman" w:hAnsi="Times New Roman" w:cs="Times New Roman"/>
          <w:sz w:val="28"/>
          <w:szCs w:val="28"/>
        </w:rPr>
        <w:t>СШ</w:t>
      </w:r>
      <w:r w:rsidR="002208E9">
        <w:rPr>
          <w:rFonts w:ascii="Times New Roman" w:hAnsi="Times New Roman" w:cs="Times New Roman"/>
          <w:sz w:val="28"/>
          <w:szCs w:val="28"/>
        </w:rPr>
        <w:t xml:space="preserve"> №1</w:t>
      </w:r>
      <w:r w:rsidRPr="002208E9">
        <w:rPr>
          <w:rFonts w:ascii="Times New Roman" w:hAnsi="Times New Roman" w:cs="Times New Roman"/>
          <w:sz w:val="28"/>
          <w:szCs w:val="28"/>
        </w:rPr>
        <w:t>»</w:t>
      </w:r>
      <w:r w:rsidR="00450AB5">
        <w:rPr>
          <w:rFonts w:ascii="Times New Roman" w:hAnsi="Times New Roman" w:cs="Times New Roman"/>
          <w:sz w:val="28"/>
          <w:szCs w:val="28"/>
        </w:rPr>
        <w:t xml:space="preserve"> г. Невинномысска</w:t>
      </w:r>
      <w:r w:rsidRPr="002208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Тип учреждения: учреждение дополнительного образования. </w:t>
      </w:r>
    </w:p>
    <w:p w:rsidR="00E94CB5" w:rsidRPr="002208E9" w:rsidRDefault="00450A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 нахождения МБУ ДО «</w:t>
      </w:r>
      <w:r w:rsidR="00E94CB5" w:rsidRPr="002208E9">
        <w:rPr>
          <w:rFonts w:ascii="Times New Roman" w:hAnsi="Times New Roman" w:cs="Times New Roman"/>
          <w:sz w:val="28"/>
          <w:szCs w:val="28"/>
        </w:rPr>
        <w:t>СШ</w:t>
      </w:r>
      <w:r w:rsidR="002208E9">
        <w:rPr>
          <w:rFonts w:ascii="Times New Roman" w:hAnsi="Times New Roman" w:cs="Times New Roman"/>
          <w:sz w:val="28"/>
          <w:szCs w:val="28"/>
        </w:rPr>
        <w:t xml:space="preserve"> №1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», юридический и фактический адрес, место хранения документов учреждения: </w:t>
      </w:r>
      <w:proofErr w:type="gramStart"/>
      <w:r w:rsidR="002208E9" w:rsidRPr="002208E9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г. Невинномысск, ул. Менделеева , 26 а. Структурных подразделений и филиалов нет.</w:t>
      </w:r>
      <w:proofErr w:type="gramEnd"/>
    </w:p>
    <w:p w:rsid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Учредителем Учреждения является </w:t>
      </w:r>
      <w:r w:rsidR="002208E9" w:rsidRPr="002208E9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— город Невинномы</w:t>
      </w:r>
      <w:proofErr w:type="gramStart"/>
      <w:r w:rsidR="002208E9" w:rsidRPr="002208E9">
        <w:rPr>
          <w:rFonts w:ascii="Times New Roman" w:hAnsi="Times New Roman" w:cs="Times New Roman"/>
          <w:sz w:val="28"/>
          <w:szCs w:val="28"/>
        </w:rPr>
        <w:t>сск Ст</w:t>
      </w:r>
      <w:proofErr w:type="gramEnd"/>
      <w:r w:rsidR="002208E9" w:rsidRPr="002208E9">
        <w:rPr>
          <w:rFonts w:ascii="Times New Roman" w:hAnsi="Times New Roman" w:cs="Times New Roman"/>
          <w:sz w:val="28"/>
          <w:szCs w:val="28"/>
        </w:rPr>
        <w:t>авропольского края.</w:t>
      </w:r>
    </w:p>
    <w:p w:rsid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в отношении Учреждения осуществляет </w:t>
      </w:r>
      <w:r w:rsidR="002208E9">
        <w:rPr>
          <w:rFonts w:ascii="Times New Roman" w:hAnsi="Times New Roman" w:cs="Times New Roman"/>
          <w:sz w:val="28"/>
          <w:szCs w:val="28"/>
        </w:rPr>
        <w:t>а</w:t>
      </w:r>
      <w:r w:rsidR="002208E9" w:rsidRPr="002208E9">
        <w:rPr>
          <w:rFonts w:ascii="Times New Roman" w:hAnsi="Times New Roman" w:cs="Times New Roman"/>
          <w:sz w:val="28"/>
          <w:szCs w:val="28"/>
        </w:rPr>
        <w:t xml:space="preserve">дминистрация города Невинномысска в лице </w:t>
      </w:r>
      <w:proofErr w:type="gramStart"/>
      <w:r w:rsidR="002208E9" w:rsidRPr="002208E9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Невинномысска</w:t>
      </w:r>
      <w:proofErr w:type="gramEnd"/>
      <w:r w:rsidRPr="002208E9">
        <w:rPr>
          <w:rFonts w:ascii="Times New Roman" w:hAnsi="Times New Roman" w:cs="Times New Roman"/>
          <w:sz w:val="28"/>
          <w:szCs w:val="28"/>
        </w:rPr>
        <w:t>.</w:t>
      </w:r>
    </w:p>
    <w:p w:rsidR="002208E9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 </w:t>
      </w:r>
      <w:r w:rsidR="002208E9" w:rsidRPr="002208E9">
        <w:rPr>
          <w:rFonts w:ascii="Times New Roman" w:hAnsi="Times New Roman" w:cs="Times New Roman"/>
          <w:sz w:val="28"/>
          <w:szCs w:val="28"/>
        </w:rPr>
        <w:t>Основной вид экономической деятельности: 8541 — образование дополнительное детей и взрослых.</w:t>
      </w:r>
    </w:p>
    <w:p w:rsidR="002208E9" w:rsidRPr="002208E9" w:rsidRDefault="002208E9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Контактный телефон: 8(86554) 7-19-30</w:t>
      </w:r>
    </w:p>
    <w:p w:rsidR="00E94CB5" w:rsidRDefault="002208E9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Pr="0051591D">
          <w:rPr>
            <w:rStyle w:val="a8"/>
            <w:rFonts w:ascii="Times New Roman" w:hAnsi="Times New Roman" w:cs="Times New Roman"/>
            <w:sz w:val="28"/>
            <w:szCs w:val="28"/>
          </w:rPr>
          <w:t>mou-dod-sport@mail.ru</w:t>
        </w:r>
      </w:hyperlink>
    </w:p>
    <w:p w:rsidR="002208E9" w:rsidRPr="002208E9" w:rsidRDefault="002208E9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CB5" w:rsidRDefault="00E94CB5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1.2. Планируемые результаты освоения </w:t>
      </w:r>
      <w:proofErr w:type="gramStart"/>
      <w:r w:rsidRPr="002208E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208E9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</w:p>
    <w:p w:rsidR="002208E9" w:rsidRPr="002208E9" w:rsidRDefault="002208E9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2A7" w:rsidRDefault="00E94CB5" w:rsidP="00BD1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1.2.1. Общие положения</w:t>
      </w:r>
    </w:p>
    <w:p w:rsidR="00BD12A7" w:rsidRDefault="00BD12A7" w:rsidP="00BD1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CB5" w:rsidRPr="002208E9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 ДО «</w:t>
      </w:r>
      <w:r w:rsidR="00E94CB5" w:rsidRPr="002208E9">
        <w:rPr>
          <w:rFonts w:ascii="Times New Roman" w:hAnsi="Times New Roman" w:cs="Times New Roman"/>
          <w:sz w:val="28"/>
          <w:szCs w:val="28"/>
        </w:rPr>
        <w:t>СШ</w:t>
      </w:r>
      <w:r w:rsidR="00BD12A7">
        <w:rPr>
          <w:rFonts w:ascii="Times New Roman" w:hAnsi="Times New Roman" w:cs="Times New Roman"/>
          <w:sz w:val="28"/>
          <w:szCs w:val="28"/>
        </w:rPr>
        <w:t xml:space="preserve"> №1</w:t>
      </w:r>
      <w:r w:rsidR="00E94CB5" w:rsidRPr="002208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Невинномысска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с сентября 20</w:t>
      </w:r>
      <w:r w:rsidR="00A3191F">
        <w:rPr>
          <w:rFonts w:ascii="Times New Roman" w:hAnsi="Times New Roman" w:cs="Times New Roman"/>
          <w:sz w:val="28"/>
          <w:szCs w:val="28"/>
        </w:rPr>
        <w:t>24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года реализуются следующие образовательные программы: </w:t>
      </w:r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(общеразвивающие) программы в области физической культуры и спорта по видам спорта: </w:t>
      </w:r>
      <w:r>
        <w:rPr>
          <w:rFonts w:ascii="Times New Roman" w:hAnsi="Times New Roman" w:cs="Times New Roman"/>
          <w:sz w:val="28"/>
          <w:szCs w:val="28"/>
        </w:rPr>
        <w:t>шахматы, прыжки на батуте</w:t>
      </w:r>
      <w:r w:rsidR="00450AB5">
        <w:rPr>
          <w:rFonts w:ascii="Times New Roman" w:hAnsi="Times New Roman" w:cs="Times New Roman"/>
          <w:sz w:val="28"/>
          <w:szCs w:val="28"/>
        </w:rPr>
        <w:t xml:space="preserve"> и легкая атлетика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 w:rsidR="00450AB5">
        <w:rPr>
          <w:rFonts w:ascii="Times New Roman" w:hAnsi="Times New Roman" w:cs="Times New Roman"/>
          <w:sz w:val="28"/>
          <w:szCs w:val="28"/>
        </w:rPr>
        <w:t>образовательные программы спортивной подготовки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по видам спорта: </w:t>
      </w:r>
      <w:r>
        <w:rPr>
          <w:rFonts w:ascii="Times New Roman" w:hAnsi="Times New Roman" w:cs="Times New Roman"/>
          <w:sz w:val="28"/>
          <w:szCs w:val="28"/>
        </w:rPr>
        <w:t>баскетбол, легкая атлетика, прыжки на батуте, шахматы.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2208E9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Планируемыми ре</w:t>
      </w:r>
      <w:r w:rsidR="00450AB5">
        <w:rPr>
          <w:rFonts w:ascii="Times New Roman" w:hAnsi="Times New Roman" w:cs="Times New Roman"/>
          <w:sz w:val="28"/>
          <w:szCs w:val="28"/>
        </w:rPr>
        <w:t>зультатами обучения в МБУ ДО «</w:t>
      </w:r>
      <w:r w:rsidRPr="002208E9">
        <w:rPr>
          <w:rFonts w:ascii="Times New Roman" w:hAnsi="Times New Roman" w:cs="Times New Roman"/>
          <w:sz w:val="28"/>
          <w:szCs w:val="28"/>
        </w:rPr>
        <w:t>СШ</w:t>
      </w:r>
      <w:r w:rsidR="00BD12A7">
        <w:rPr>
          <w:rFonts w:ascii="Times New Roman" w:hAnsi="Times New Roman" w:cs="Times New Roman"/>
          <w:sz w:val="28"/>
          <w:szCs w:val="28"/>
        </w:rPr>
        <w:t xml:space="preserve"> №1</w:t>
      </w:r>
      <w:r w:rsidRPr="002208E9">
        <w:rPr>
          <w:rFonts w:ascii="Times New Roman" w:hAnsi="Times New Roman" w:cs="Times New Roman"/>
          <w:sz w:val="28"/>
          <w:szCs w:val="28"/>
        </w:rPr>
        <w:t xml:space="preserve">» и способами их проверки являются: </w:t>
      </w:r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сохранность ко</w:t>
      </w:r>
      <w:r w:rsidR="00450AB5">
        <w:rPr>
          <w:rFonts w:ascii="Times New Roman" w:hAnsi="Times New Roman" w:cs="Times New Roman"/>
          <w:sz w:val="28"/>
          <w:szCs w:val="28"/>
        </w:rPr>
        <w:t xml:space="preserve">нтингента </w:t>
      </w:r>
      <w:proofErr w:type="gramStart"/>
      <w:r w:rsidR="00450A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50AB5">
        <w:rPr>
          <w:rFonts w:ascii="Times New Roman" w:hAnsi="Times New Roman" w:cs="Times New Roman"/>
          <w:sz w:val="28"/>
          <w:szCs w:val="28"/>
        </w:rPr>
        <w:t xml:space="preserve"> МБУ ДО «</w:t>
      </w:r>
      <w:r w:rsidR="00E94CB5" w:rsidRPr="002208E9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12A7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динамика спортивных личны</w:t>
      </w:r>
      <w:r>
        <w:rPr>
          <w:rFonts w:ascii="Times New Roman" w:hAnsi="Times New Roman" w:cs="Times New Roman"/>
          <w:sz w:val="28"/>
          <w:szCs w:val="28"/>
        </w:rPr>
        <w:t>х достижений в выбранном виде.</w:t>
      </w:r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2208E9">
        <w:rPr>
          <w:rFonts w:ascii="Times New Roman" w:hAnsi="Times New Roman" w:cs="Times New Roman"/>
          <w:sz w:val="28"/>
          <w:szCs w:val="28"/>
        </w:rPr>
        <w:t>выполнение контрольных нормативов обучающихся;</w:t>
      </w:r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овладение навыками инструкторско-судейской практики обучающихся – 100 % обучающихся в группах тренировочного этапа; </w:t>
      </w:r>
      <w:proofErr w:type="gramEnd"/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участие в спортивно-массовых мероприятиях – 60 % обучающихся от количества детей, занимающихся по дополнительным общеобразовательным программам. </w:t>
      </w:r>
    </w:p>
    <w:p w:rsidR="00E94CB5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поступление в учреждения физкультурно-спортивной направленности – 2% выпускников от количества детей, занимающихся по </w:t>
      </w:r>
      <w:r w:rsidR="00450AB5">
        <w:rPr>
          <w:rFonts w:ascii="Times New Roman" w:hAnsi="Times New Roman" w:cs="Times New Roman"/>
          <w:sz w:val="28"/>
          <w:szCs w:val="28"/>
        </w:rPr>
        <w:t xml:space="preserve">дополнительным образовательным программа спортивной подготовки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(на основе анализа поступления выпускников по отчетам тренеров - преподавателей). </w:t>
      </w:r>
      <w:proofErr w:type="gramEnd"/>
    </w:p>
    <w:p w:rsidR="00BD12A7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2A7" w:rsidRDefault="00E94CB5" w:rsidP="00BD1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>1.2.2. Структура планируемых результатов</w:t>
      </w:r>
    </w:p>
    <w:p w:rsidR="00BD12A7" w:rsidRPr="00BD12A7" w:rsidRDefault="00BD12A7" w:rsidP="00BD1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CB5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>Планируемые результаты образовательной программы имеют разную структуру в зависимости от вида програ</w:t>
      </w:r>
      <w:r w:rsidR="00450AB5">
        <w:rPr>
          <w:rFonts w:ascii="Times New Roman" w:hAnsi="Times New Roman" w:cs="Times New Roman"/>
          <w:sz w:val="28"/>
          <w:szCs w:val="28"/>
        </w:rPr>
        <w:t>ммы, осуществляемой в МБУ ДО «</w:t>
      </w:r>
      <w:r w:rsidRPr="00BD12A7">
        <w:rPr>
          <w:rFonts w:ascii="Times New Roman" w:hAnsi="Times New Roman" w:cs="Times New Roman"/>
          <w:sz w:val="28"/>
          <w:szCs w:val="28"/>
        </w:rPr>
        <w:t>СШ</w:t>
      </w:r>
      <w:r w:rsidR="00BD12A7">
        <w:rPr>
          <w:rFonts w:ascii="Times New Roman" w:hAnsi="Times New Roman" w:cs="Times New Roman"/>
          <w:sz w:val="28"/>
          <w:szCs w:val="28"/>
        </w:rPr>
        <w:t xml:space="preserve"> №1</w:t>
      </w:r>
      <w:r w:rsidRPr="00BD12A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>Структура планируемых результатов программы</w:t>
      </w:r>
      <w:r w:rsidR="00BD12A7">
        <w:rPr>
          <w:rFonts w:ascii="Times New Roman" w:hAnsi="Times New Roman" w:cs="Times New Roman"/>
          <w:sz w:val="28"/>
          <w:szCs w:val="28"/>
        </w:rPr>
        <w:t>:</w:t>
      </w:r>
    </w:p>
    <w:p w:rsidR="00BB052F" w:rsidRPr="00BD12A7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94CB5" w:rsidRPr="00BD12A7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E94CB5" w:rsidRPr="00BD12A7">
        <w:rPr>
          <w:rFonts w:ascii="Times New Roman" w:hAnsi="Times New Roman" w:cs="Times New Roman"/>
          <w:sz w:val="28"/>
          <w:szCs w:val="28"/>
        </w:rPr>
        <w:t xml:space="preserve"> общеобразовательных (общеразвивающих) программам в области физической культуры и спорта по видам спорта: </w:t>
      </w:r>
      <w:r>
        <w:rPr>
          <w:rFonts w:ascii="Times New Roman" w:hAnsi="Times New Roman" w:cs="Times New Roman"/>
          <w:sz w:val="28"/>
          <w:szCs w:val="28"/>
        </w:rPr>
        <w:t>шахматы, прыжки на батуте</w:t>
      </w:r>
      <w:r w:rsidR="00450AB5">
        <w:rPr>
          <w:rFonts w:ascii="Times New Roman" w:hAnsi="Times New Roman" w:cs="Times New Roman"/>
          <w:sz w:val="28"/>
          <w:szCs w:val="28"/>
        </w:rPr>
        <w:t xml:space="preserve"> и легкая атлетика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052F" w:rsidRPr="00BD12A7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AB5">
        <w:rPr>
          <w:rFonts w:ascii="Times New Roman" w:hAnsi="Times New Roman" w:cs="Times New Roman"/>
          <w:sz w:val="28"/>
          <w:szCs w:val="28"/>
        </w:rPr>
        <w:t>дополнительным образовательным программа спортивной подготовки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видам спорта: шахматы, легкая атлетика, прыжки на батуте, баскетбол.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Цели-ориентиры, определяющие ведущие целевые установки и основные ожидаемые результаты изучения данной учебной программы. 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Цели, характеризующие систему учебных действий в отношении опорного учебного материала. 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>Планируемые результаты, описывающие эту группу целей, приводятся в блоках «Выпускник научится» или «Обучающийся должен знать (понимать, иметь представление)», «Обучающийся должен уметь»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 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Планируемые результаты, описывающие эту группу целей, приводятся в блоках «Выпускник получит возможность научиться». 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2A7">
        <w:rPr>
          <w:rFonts w:ascii="Times New Roman" w:hAnsi="Times New Roman" w:cs="Times New Roman"/>
          <w:sz w:val="28"/>
          <w:szCs w:val="28"/>
        </w:rPr>
        <w:t xml:space="preserve">Основными показателями выполнения программных требований по уровню подготовленности обучающихся по дополнительным </w:t>
      </w:r>
      <w:r w:rsidR="00450AB5">
        <w:rPr>
          <w:rFonts w:ascii="Times New Roman" w:hAnsi="Times New Roman" w:cs="Times New Roman"/>
          <w:sz w:val="28"/>
          <w:szCs w:val="28"/>
        </w:rPr>
        <w:t xml:space="preserve">образовательным программа спортивной подготовки </w:t>
      </w:r>
      <w:r w:rsidRPr="00BD12A7">
        <w:rPr>
          <w:rFonts w:ascii="Times New Roman" w:hAnsi="Times New Roman" w:cs="Times New Roman"/>
          <w:sz w:val="28"/>
          <w:szCs w:val="28"/>
        </w:rPr>
        <w:t>являются приобретение обучающимися знаний по следующим предметным областям:</w:t>
      </w:r>
      <w:proofErr w:type="gramEnd"/>
    </w:p>
    <w:p w:rsidR="00450AB5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 </w:t>
      </w:r>
      <w:r w:rsidR="00BD12A7">
        <w:rPr>
          <w:rFonts w:ascii="Times New Roman" w:hAnsi="Times New Roman" w:cs="Times New Roman"/>
          <w:sz w:val="28"/>
          <w:szCs w:val="28"/>
        </w:rPr>
        <w:t xml:space="preserve">- </w:t>
      </w:r>
      <w:r w:rsidR="00450AB5" w:rsidRPr="00450AB5">
        <w:rPr>
          <w:rFonts w:ascii="Times New Roman" w:hAnsi="Times New Roman" w:cs="Times New Roman"/>
          <w:sz w:val="28"/>
          <w:szCs w:val="28"/>
        </w:rPr>
        <w:t xml:space="preserve">общая физическая </w:t>
      </w:r>
      <w:r w:rsidR="00450AB5" w:rsidRPr="00450AB5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450AB5" w:rsidRPr="00450AB5">
        <w:rPr>
          <w:rFonts w:ascii="Times New Roman" w:hAnsi="Times New Roman" w:cs="Times New Roman"/>
          <w:sz w:val="28"/>
          <w:szCs w:val="28"/>
        </w:rPr>
        <w:t>подготовка;</w:t>
      </w:r>
    </w:p>
    <w:p w:rsidR="00BB052F" w:rsidRPr="00BD12A7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94CB5" w:rsidRPr="00BD12A7">
        <w:rPr>
          <w:rFonts w:ascii="Times New Roman" w:hAnsi="Times New Roman" w:cs="Times New Roman"/>
          <w:sz w:val="28"/>
          <w:szCs w:val="28"/>
        </w:rPr>
        <w:t>пециальная физическая подготовка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52F" w:rsidRPr="00BD12A7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</w:t>
      </w:r>
      <w:r w:rsidR="00450AB5" w:rsidRPr="00450AB5">
        <w:rPr>
          <w:rFonts w:ascii="Times New Roman" w:hAnsi="Times New Roman" w:cs="Times New Roman"/>
          <w:sz w:val="28"/>
          <w:szCs w:val="28"/>
          <w:lang w:eastAsia="ru-RU"/>
        </w:rPr>
        <w:t>участие в спортивных соревнованиях</w:t>
      </w:r>
      <w:r w:rsidRPr="00450AB5">
        <w:rPr>
          <w:rFonts w:ascii="Times New Roman" w:hAnsi="Times New Roman" w:cs="Times New Roman"/>
          <w:sz w:val="28"/>
          <w:szCs w:val="28"/>
        </w:rPr>
        <w:t>;</w:t>
      </w:r>
    </w:p>
    <w:p w:rsidR="00450AB5" w:rsidRPr="00450AB5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B5">
        <w:rPr>
          <w:rFonts w:ascii="Times New Roman" w:hAnsi="Times New Roman" w:cs="Times New Roman"/>
          <w:sz w:val="28"/>
          <w:szCs w:val="28"/>
        </w:rPr>
        <w:t>-</w:t>
      </w:r>
      <w:r w:rsidR="00E94CB5" w:rsidRPr="00450AB5">
        <w:rPr>
          <w:rFonts w:ascii="Times New Roman" w:hAnsi="Times New Roman" w:cs="Times New Roman"/>
          <w:sz w:val="28"/>
          <w:szCs w:val="28"/>
        </w:rPr>
        <w:t xml:space="preserve"> </w:t>
      </w:r>
      <w:r w:rsidR="00450AB5" w:rsidRPr="00450AB5">
        <w:rPr>
          <w:rFonts w:ascii="Times New Roman" w:hAnsi="Times New Roman" w:cs="Times New Roman"/>
          <w:sz w:val="28"/>
          <w:szCs w:val="28"/>
        </w:rPr>
        <w:t>Техническая подготовка;</w:t>
      </w:r>
    </w:p>
    <w:p w:rsidR="00450AB5" w:rsidRPr="00450AB5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B5">
        <w:rPr>
          <w:rFonts w:ascii="Times New Roman" w:hAnsi="Times New Roman" w:cs="Times New Roman"/>
          <w:sz w:val="28"/>
          <w:szCs w:val="28"/>
        </w:rPr>
        <w:t>- Тактическая подготовка;</w:t>
      </w:r>
    </w:p>
    <w:p w:rsidR="00450AB5" w:rsidRPr="00450AB5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B5">
        <w:rPr>
          <w:rFonts w:ascii="Times New Roman" w:hAnsi="Times New Roman" w:cs="Times New Roman"/>
          <w:sz w:val="28"/>
          <w:szCs w:val="28"/>
        </w:rPr>
        <w:t>- Теоретическая подготовка;</w:t>
      </w:r>
    </w:p>
    <w:p w:rsidR="00450AB5" w:rsidRPr="00450AB5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B5">
        <w:rPr>
          <w:rFonts w:ascii="Times New Roman" w:hAnsi="Times New Roman" w:cs="Times New Roman"/>
          <w:sz w:val="28"/>
          <w:szCs w:val="28"/>
        </w:rPr>
        <w:t>- Психологическая подготовка;</w:t>
      </w:r>
    </w:p>
    <w:p w:rsidR="00450AB5" w:rsidRPr="00450AB5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0AB5">
        <w:rPr>
          <w:rFonts w:ascii="Times New Roman" w:hAnsi="Times New Roman" w:cs="Times New Roman"/>
          <w:sz w:val="28"/>
          <w:szCs w:val="28"/>
        </w:rPr>
        <w:t>- Контрольные мероприятия (</w:t>
      </w:r>
      <w:r w:rsidRPr="00450AB5">
        <w:rPr>
          <w:rFonts w:ascii="Times New Roman" w:hAnsi="Times New Roman" w:cs="Times New Roman"/>
          <w:sz w:val="28"/>
          <w:szCs w:val="28"/>
          <w:lang w:eastAsia="ru-RU"/>
        </w:rPr>
        <w:t>тестирование и контроль)</w:t>
      </w:r>
      <w:proofErr w:type="gramStart"/>
      <w:r w:rsidRPr="00450A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50AB5" w:rsidRPr="00450AB5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B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50AB5">
        <w:rPr>
          <w:rFonts w:ascii="Times New Roman" w:hAnsi="Times New Roman" w:cs="Times New Roman"/>
          <w:sz w:val="28"/>
          <w:szCs w:val="28"/>
        </w:rPr>
        <w:t>Инструкторская практика;</w:t>
      </w:r>
    </w:p>
    <w:p w:rsidR="00450AB5" w:rsidRPr="00450AB5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B5">
        <w:rPr>
          <w:rFonts w:ascii="Times New Roman" w:hAnsi="Times New Roman" w:cs="Times New Roman"/>
          <w:sz w:val="28"/>
          <w:szCs w:val="28"/>
        </w:rPr>
        <w:t>- Судейская практика;</w:t>
      </w:r>
    </w:p>
    <w:p w:rsidR="00450AB5" w:rsidRPr="00450AB5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B5">
        <w:rPr>
          <w:rFonts w:ascii="Times New Roman" w:hAnsi="Times New Roman" w:cs="Times New Roman"/>
          <w:sz w:val="28"/>
          <w:szCs w:val="28"/>
        </w:rPr>
        <w:t>- Медицинские, медико-биологические мероприятия;</w:t>
      </w:r>
    </w:p>
    <w:p w:rsidR="00450AB5" w:rsidRPr="00450AB5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B5">
        <w:rPr>
          <w:rFonts w:ascii="Times New Roman" w:hAnsi="Times New Roman" w:cs="Times New Roman"/>
          <w:sz w:val="28"/>
          <w:szCs w:val="28"/>
        </w:rPr>
        <w:t>- Восстановительные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>Основными механизмами стимулир</w:t>
      </w:r>
      <w:r w:rsidR="00F61BF3">
        <w:rPr>
          <w:rFonts w:ascii="Times New Roman" w:hAnsi="Times New Roman" w:cs="Times New Roman"/>
          <w:sz w:val="28"/>
          <w:szCs w:val="28"/>
        </w:rPr>
        <w:t xml:space="preserve">ования активности </w:t>
      </w:r>
      <w:proofErr w:type="gramStart"/>
      <w:r w:rsidR="00F61B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61BF3">
        <w:rPr>
          <w:rFonts w:ascii="Times New Roman" w:hAnsi="Times New Roman" w:cs="Times New Roman"/>
          <w:sz w:val="28"/>
          <w:szCs w:val="28"/>
        </w:rPr>
        <w:t xml:space="preserve"> </w:t>
      </w:r>
      <w:r w:rsidRPr="00BD12A7">
        <w:rPr>
          <w:rFonts w:ascii="Times New Roman" w:hAnsi="Times New Roman" w:cs="Times New Roman"/>
          <w:sz w:val="28"/>
          <w:szCs w:val="28"/>
        </w:rPr>
        <w:t xml:space="preserve"> </w:t>
      </w:r>
      <w:r w:rsidR="00F61BF3">
        <w:rPr>
          <w:rFonts w:ascii="Times New Roman" w:hAnsi="Times New Roman" w:cs="Times New Roman"/>
          <w:sz w:val="28"/>
          <w:szCs w:val="28"/>
        </w:rPr>
        <w:t>МБУ ДО «</w:t>
      </w:r>
      <w:r w:rsidR="00F61BF3" w:rsidRPr="00BD12A7">
        <w:rPr>
          <w:rFonts w:ascii="Times New Roman" w:hAnsi="Times New Roman" w:cs="Times New Roman"/>
          <w:sz w:val="28"/>
          <w:szCs w:val="28"/>
        </w:rPr>
        <w:t>СШ</w:t>
      </w:r>
      <w:r w:rsidR="00F61BF3">
        <w:rPr>
          <w:rFonts w:ascii="Times New Roman" w:hAnsi="Times New Roman" w:cs="Times New Roman"/>
          <w:sz w:val="28"/>
          <w:szCs w:val="28"/>
        </w:rPr>
        <w:t xml:space="preserve"> №1</w:t>
      </w:r>
      <w:r w:rsidR="00F61BF3" w:rsidRPr="00BD12A7">
        <w:rPr>
          <w:rFonts w:ascii="Times New Roman" w:hAnsi="Times New Roman" w:cs="Times New Roman"/>
          <w:sz w:val="28"/>
          <w:szCs w:val="28"/>
        </w:rPr>
        <w:t>»</w:t>
      </w:r>
      <w:r w:rsidRPr="00BD12A7">
        <w:rPr>
          <w:rFonts w:ascii="Times New Roman" w:hAnsi="Times New Roman" w:cs="Times New Roman"/>
          <w:sz w:val="28"/>
          <w:szCs w:val="28"/>
        </w:rPr>
        <w:t>являются: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F527A">
        <w:rPr>
          <w:rFonts w:ascii="Times New Roman" w:hAnsi="Times New Roman" w:cs="Times New Roman"/>
          <w:sz w:val="28"/>
          <w:szCs w:val="28"/>
        </w:rPr>
        <w:t>-</w:t>
      </w:r>
      <w:r w:rsidRPr="00BD12A7">
        <w:rPr>
          <w:rFonts w:ascii="Times New Roman" w:hAnsi="Times New Roman" w:cs="Times New Roman"/>
          <w:sz w:val="28"/>
          <w:szCs w:val="28"/>
        </w:rPr>
        <w:t xml:space="preserve"> выполнение установленных нормативов и присвоение спортивных разрядов; </w:t>
      </w:r>
    </w:p>
    <w:p w:rsidR="00BB052F" w:rsidRPr="00BD12A7" w:rsidRDefault="004F527A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награждение победителей, активных участников дипломами, грам</w:t>
      </w:r>
      <w:r w:rsidR="00F61BF3">
        <w:rPr>
          <w:rFonts w:ascii="Times New Roman" w:hAnsi="Times New Roman" w:cs="Times New Roman"/>
          <w:sz w:val="28"/>
          <w:szCs w:val="28"/>
        </w:rPr>
        <w:t>отами, ценными подарками от</w:t>
      </w:r>
      <w:r w:rsidR="00F61BF3" w:rsidRPr="00F61BF3">
        <w:rPr>
          <w:rFonts w:ascii="Times New Roman" w:hAnsi="Times New Roman" w:cs="Times New Roman"/>
          <w:sz w:val="28"/>
          <w:szCs w:val="28"/>
        </w:rPr>
        <w:t xml:space="preserve"> </w:t>
      </w:r>
      <w:r w:rsidR="00F61BF3">
        <w:rPr>
          <w:rFonts w:ascii="Times New Roman" w:hAnsi="Times New Roman" w:cs="Times New Roman"/>
          <w:sz w:val="28"/>
          <w:szCs w:val="28"/>
        </w:rPr>
        <w:t>МБУ ДО «</w:t>
      </w:r>
      <w:r w:rsidR="00F61BF3" w:rsidRPr="00BD12A7">
        <w:rPr>
          <w:rFonts w:ascii="Times New Roman" w:hAnsi="Times New Roman" w:cs="Times New Roman"/>
          <w:sz w:val="28"/>
          <w:szCs w:val="28"/>
        </w:rPr>
        <w:t>СШ</w:t>
      </w:r>
      <w:r w:rsidR="00F61BF3">
        <w:rPr>
          <w:rFonts w:ascii="Times New Roman" w:hAnsi="Times New Roman" w:cs="Times New Roman"/>
          <w:sz w:val="28"/>
          <w:szCs w:val="28"/>
        </w:rPr>
        <w:t xml:space="preserve"> №1</w:t>
      </w:r>
      <w:r w:rsidR="00F61BF3" w:rsidRPr="00BD12A7">
        <w:rPr>
          <w:rFonts w:ascii="Times New Roman" w:hAnsi="Times New Roman" w:cs="Times New Roman"/>
          <w:sz w:val="28"/>
          <w:szCs w:val="28"/>
        </w:rPr>
        <w:t>»</w:t>
      </w:r>
      <w:r w:rsidR="00F61BF3">
        <w:rPr>
          <w:rFonts w:ascii="Times New Roman" w:hAnsi="Times New Roman" w:cs="Times New Roman"/>
          <w:sz w:val="28"/>
          <w:szCs w:val="28"/>
        </w:rPr>
        <w:t>,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городских, </w:t>
      </w:r>
      <w:r>
        <w:rPr>
          <w:rFonts w:ascii="Times New Roman" w:hAnsi="Times New Roman" w:cs="Times New Roman"/>
          <w:sz w:val="28"/>
          <w:szCs w:val="28"/>
        </w:rPr>
        <w:t>краевых</w:t>
      </w:r>
      <w:r w:rsidR="00E94CB5" w:rsidRPr="00BD12A7">
        <w:rPr>
          <w:rFonts w:ascii="Times New Roman" w:hAnsi="Times New Roman" w:cs="Times New Roman"/>
          <w:sz w:val="28"/>
          <w:szCs w:val="28"/>
        </w:rPr>
        <w:t>, государственных структур;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 </w:t>
      </w:r>
      <w:r w:rsidR="004F527A">
        <w:rPr>
          <w:rFonts w:ascii="Times New Roman" w:hAnsi="Times New Roman" w:cs="Times New Roman"/>
          <w:sz w:val="28"/>
          <w:szCs w:val="28"/>
        </w:rPr>
        <w:t>-</w:t>
      </w:r>
      <w:r w:rsidRPr="00BD12A7">
        <w:rPr>
          <w:rFonts w:ascii="Times New Roman" w:hAnsi="Times New Roman" w:cs="Times New Roman"/>
          <w:sz w:val="28"/>
          <w:szCs w:val="28"/>
        </w:rPr>
        <w:t xml:space="preserve"> популяризация видов спорта, спортивных дос</w:t>
      </w:r>
      <w:r w:rsidR="004F527A">
        <w:rPr>
          <w:rFonts w:ascii="Times New Roman" w:hAnsi="Times New Roman" w:cs="Times New Roman"/>
          <w:sz w:val="28"/>
          <w:szCs w:val="28"/>
        </w:rPr>
        <w:t>тижений, спортсменов и тренеров-</w:t>
      </w:r>
      <w:r w:rsidRPr="00BD12A7">
        <w:rPr>
          <w:rFonts w:ascii="Times New Roman" w:hAnsi="Times New Roman" w:cs="Times New Roman"/>
          <w:sz w:val="28"/>
          <w:szCs w:val="28"/>
        </w:rPr>
        <w:t xml:space="preserve">преподавателей через средства массовой информации </w:t>
      </w:r>
      <w:r w:rsidR="004F527A">
        <w:rPr>
          <w:rFonts w:ascii="Times New Roman" w:hAnsi="Times New Roman" w:cs="Times New Roman"/>
          <w:sz w:val="28"/>
          <w:szCs w:val="28"/>
        </w:rPr>
        <w:t>городского и краевого</w:t>
      </w:r>
      <w:r w:rsidRPr="00BD12A7">
        <w:rPr>
          <w:rFonts w:ascii="Times New Roman" w:hAnsi="Times New Roman" w:cs="Times New Roman"/>
          <w:sz w:val="28"/>
          <w:szCs w:val="28"/>
        </w:rPr>
        <w:t xml:space="preserve"> уровня;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 </w:t>
      </w:r>
      <w:r w:rsidR="004F527A">
        <w:rPr>
          <w:rFonts w:ascii="Times New Roman" w:hAnsi="Times New Roman" w:cs="Times New Roman"/>
          <w:sz w:val="28"/>
          <w:szCs w:val="28"/>
        </w:rPr>
        <w:t>-</w:t>
      </w:r>
      <w:r w:rsidRPr="00BD12A7">
        <w:rPr>
          <w:rFonts w:ascii="Times New Roman" w:hAnsi="Times New Roman" w:cs="Times New Roman"/>
          <w:sz w:val="28"/>
          <w:szCs w:val="28"/>
        </w:rPr>
        <w:t xml:space="preserve"> материальное поощрение педагогических работников. </w:t>
      </w:r>
    </w:p>
    <w:p w:rsidR="004F527A" w:rsidRDefault="004F527A"/>
    <w:p w:rsidR="00BB052F" w:rsidRDefault="00E94CB5" w:rsidP="004F52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1.2.3. Планируемые результаты освоения обучающимися пр</w:t>
      </w:r>
      <w:r w:rsidR="00F61BF3">
        <w:rPr>
          <w:rFonts w:ascii="Times New Roman" w:hAnsi="Times New Roman" w:cs="Times New Roman"/>
          <w:sz w:val="28"/>
          <w:szCs w:val="28"/>
        </w:rPr>
        <w:t>ограмм, реализуемых в МБУ ДО «</w:t>
      </w:r>
      <w:r w:rsidRPr="004F527A">
        <w:rPr>
          <w:rFonts w:ascii="Times New Roman" w:hAnsi="Times New Roman" w:cs="Times New Roman"/>
          <w:sz w:val="28"/>
          <w:szCs w:val="28"/>
        </w:rPr>
        <w:t>СШ</w:t>
      </w:r>
      <w:r w:rsidR="004F527A">
        <w:rPr>
          <w:rFonts w:ascii="Times New Roman" w:hAnsi="Times New Roman" w:cs="Times New Roman"/>
          <w:sz w:val="28"/>
          <w:szCs w:val="28"/>
        </w:rPr>
        <w:t xml:space="preserve"> №1</w:t>
      </w:r>
      <w:r w:rsidRPr="004F527A">
        <w:rPr>
          <w:rFonts w:ascii="Times New Roman" w:hAnsi="Times New Roman" w:cs="Times New Roman"/>
          <w:sz w:val="28"/>
          <w:szCs w:val="28"/>
        </w:rPr>
        <w:t>»</w:t>
      </w:r>
      <w:r w:rsidR="00F61BF3">
        <w:rPr>
          <w:rFonts w:ascii="Times New Roman" w:hAnsi="Times New Roman" w:cs="Times New Roman"/>
          <w:sz w:val="28"/>
          <w:szCs w:val="28"/>
        </w:rPr>
        <w:t xml:space="preserve"> г. Невинномысска</w:t>
      </w:r>
    </w:p>
    <w:p w:rsidR="004F527A" w:rsidRPr="004F527A" w:rsidRDefault="004F527A" w:rsidP="004F52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527A" w:rsidRPr="004F527A" w:rsidRDefault="00E94CB5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1.2.3.1. </w:t>
      </w:r>
      <w:r w:rsidR="004F527A" w:rsidRPr="004F527A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(общеразвивающие) программы в области физической культуры и спорта по видам спорта: </w:t>
      </w:r>
      <w:r w:rsidR="004F527A">
        <w:rPr>
          <w:rFonts w:ascii="Times New Roman" w:hAnsi="Times New Roman" w:cs="Times New Roman"/>
          <w:sz w:val="28"/>
          <w:szCs w:val="28"/>
        </w:rPr>
        <w:t>шахматы, прыжки на батуте</w:t>
      </w:r>
      <w:r w:rsidR="00F61BF3">
        <w:rPr>
          <w:rFonts w:ascii="Times New Roman" w:hAnsi="Times New Roman" w:cs="Times New Roman"/>
          <w:sz w:val="28"/>
          <w:szCs w:val="28"/>
        </w:rPr>
        <w:t xml:space="preserve"> и легкая атлетика</w:t>
      </w:r>
      <w:r w:rsidR="004F527A" w:rsidRPr="004F527A">
        <w:rPr>
          <w:rFonts w:ascii="Times New Roman" w:hAnsi="Times New Roman" w:cs="Times New Roman"/>
          <w:sz w:val="28"/>
          <w:szCs w:val="28"/>
        </w:rPr>
        <w:t>.</w:t>
      </w:r>
    </w:p>
    <w:p w:rsidR="004F527A" w:rsidRDefault="004C1EF1" w:rsidP="004C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F1">
        <w:rPr>
          <w:rFonts w:ascii="Times New Roman" w:hAnsi="Times New Roman" w:cs="Times New Roman"/>
          <w:sz w:val="28"/>
          <w:szCs w:val="28"/>
        </w:rPr>
        <w:t>Программные требования к результатам освоения общеразвивающей программы по виду спорта шахматы (по направлениям):</w:t>
      </w:r>
      <w:r w:rsidR="004F5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и спорт в России. </w:t>
      </w:r>
    </w:p>
    <w:p w:rsidR="004C1EF1" w:rsidRPr="004C1EF1" w:rsidRDefault="004C1EF1" w:rsidP="004C1E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о физической культуре.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шахмат». Судейство и организация соревнований.</w:t>
      </w:r>
    </w:p>
    <w:p w:rsidR="004C1EF1" w:rsidRPr="004C1EF1" w:rsidRDefault="004C1EF1" w:rsidP="004C1E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шахматной игры. </w:t>
      </w:r>
    </w:p>
    <w:p w:rsidR="004C1EF1" w:rsidRPr="004C1EF1" w:rsidRDefault="004C1EF1" w:rsidP="004C1E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понятия. Нотация. Турнирная дисциплина, правило «Тронул - ходи», требования к записи турнирной партии.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обзор развития шахмат.</w:t>
      </w:r>
    </w:p>
    <w:p w:rsidR="004C1EF1" w:rsidRPr="004C1EF1" w:rsidRDefault="004C1EF1" w:rsidP="004C1E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шахмат. Легенда о радже и мудреце. Распространение шахмат на Восток. Чатуранга и </w:t>
      </w:r>
      <w:proofErr w:type="spellStart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шантрадж</w:t>
      </w:r>
      <w:proofErr w:type="spellEnd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Табин</w:t>
      </w:r>
      <w:proofErr w:type="spellEnd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Мансуба</w:t>
      </w:r>
      <w:proofErr w:type="spellEnd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 </w:t>
      </w:r>
      <w:proofErr w:type="spellStart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Диларам</w:t>
      </w:r>
      <w:proofErr w:type="spellEnd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как типичная задача средневекового Востока.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Дебют.</w:t>
      </w:r>
    </w:p>
    <w:p w:rsidR="004C1EF1" w:rsidRPr="004C1EF1" w:rsidRDefault="004C1EF1" w:rsidP="004C1E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дебюта как подготовительной стадии к борьбе в середине игры. Основные принципы развития дебюта. Мобилизация фигур. Борьба за центр. Безопасность короля. Стратегические идеи итальянской партии.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Миттельшпиль.</w:t>
      </w:r>
    </w:p>
    <w:p w:rsidR="004C1EF1" w:rsidRPr="004C1EF1" w:rsidRDefault="004C1EF1" w:rsidP="004C1EF1">
      <w:pPr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тактике. Понятие о комбинации. Основные тактические приемы. Связка, </w:t>
      </w:r>
      <w:proofErr w:type="spellStart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полусвязка</w:t>
      </w:r>
      <w:proofErr w:type="spellEnd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двойной удар, открытое нападение, вскрытый шах, двойной шах, отвлечение, завлечение. Размен. Определение стратегии. Принципы реализации материального преимущества. Простейшие принципы разыгрывания середины партии, целесообразное развитие фигур, мобилизация сил, определение ближайшей и последующей задач.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Эндшпиль.</w:t>
      </w:r>
    </w:p>
    <w:p w:rsidR="004C1EF1" w:rsidRPr="00772FDF" w:rsidRDefault="004C1EF1" w:rsidP="004C1EF1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2FDF">
        <w:rPr>
          <w:rFonts w:ascii="Times New Roman" w:eastAsia="Calibri" w:hAnsi="Times New Roman" w:cs="Times New Roman"/>
          <w:sz w:val="28"/>
          <w:szCs w:val="28"/>
        </w:rPr>
        <w:t xml:space="preserve">Определение эндшпиля. Роль короля в эндшпиле. Активность короля в эндшпиле. </w:t>
      </w:r>
      <w:proofErr w:type="spellStart"/>
      <w:r w:rsidRPr="00772FDF">
        <w:rPr>
          <w:rFonts w:ascii="Times New Roman" w:eastAsia="Calibri" w:hAnsi="Times New Roman" w:cs="Times New Roman"/>
          <w:sz w:val="28"/>
          <w:szCs w:val="28"/>
        </w:rPr>
        <w:t>Матование</w:t>
      </w:r>
      <w:proofErr w:type="spellEnd"/>
      <w:r w:rsidRPr="00772FDF">
        <w:rPr>
          <w:rFonts w:ascii="Times New Roman" w:eastAsia="Calibri" w:hAnsi="Times New Roman" w:cs="Times New Roman"/>
          <w:sz w:val="28"/>
          <w:szCs w:val="28"/>
        </w:rPr>
        <w:t xml:space="preserve"> одинокого короля. Пешечные окончания. </w:t>
      </w:r>
      <w:r w:rsidRPr="00772F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Оппозиция. </w:t>
      </w:r>
      <w:proofErr w:type="spellStart"/>
      <w:r w:rsidRPr="00772FDF">
        <w:rPr>
          <w:rFonts w:ascii="Times New Roman" w:eastAsia="Calibri" w:hAnsi="Times New Roman" w:cs="Times New Roman"/>
          <w:sz w:val="28"/>
          <w:szCs w:val="28"/>
        </w:rPr>
        <w:t>Цугуванг</w:t>
      </w:r>
      <w:proofErr w:type="spellEnd"/>
      <w:r w:rsidRPr="00772FDF">
        <w:rPr>
          <w:rFonts w:ascii="Times New Roman" w:eastAsia="Calibri" w:hAnsi="Times New Roman" w:cs="Times New Roman"/>
          <w:sz w:val="28"/>
          <w:szCs w:val="28"/>
        </w:rPr>
        <w:t>. Правило квадрата. Король и пешка против короля. Ферзь против пешки. Ладья против пешки. Ладейное окончание</w:t>
      </w:r>
    </w:p>
    <w:p w:rsidR="004F527A" w:rsidRDefault="004C1EF1" w:rsidP="00EF5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F1">
        <w:rPr>
          <w:rFonts w:ascii="Times New Roman" w:hAnsi="Times New Roman" w:cs="Times New Roman"/>
          <w:sz w:val="28"/>
          <w:szCs w:val="28"/>
        </w:rPr>
        <w:t>Программные требования к результатам освоения общеразвивающей программы по виду спорта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F527A">
        <w:rPr>
          <w:rFonts w:ascii="Times New Roman" w:hAnsi="Times New Roman" w:cs="Times New Roman"/>
          <w:sz w:val="28"/>
          <w:szCs w:val="28"/>
        </w:rPr>
        <w:t>рыжки на батуте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F5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3FC" w:rsidRDefault="00EF53FC" w:rsidP="00EF53FC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знаний, умений и навыков в выбранном виде спорта, вовлечение в систему регулярных занятий.</w:t>
      </w:r>
    </w:p>
    <w:p w:rsidR="00EF53FC" w:rsidRDefault="00EF53FC" w:rsidP="00EF53FC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Улучшение состояния здоровья, повышение уровня физической подготовленности, гармоничное развитие в соответствии с индивидуальными особенностями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53FC" w:rsidRDefault="00EF53FC" w:rsidP="00EF53FC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Выполнение объемов тренировочных нагрузок, предусмотренных программными требованиями.</w:t>
      </w:r>
    </w:p>
    <w:p w:rsidR="00EF53FC" w:rsidRDefault="00EF53FC" w:rsidP="00EF53FC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Освоение основ знаний в области гигиены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овладение навыками самоконтроля.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 результате освоения содержания программного материала </w:t>
      </w:r>
      <w:r w:rsidRPr="004C1EF1">
        <w:rPr>
          <w:rFonts w:ascii="Times New Roman" w:hAnsi="Times New Roman" w:cs="Times New Roman"/>
          <w:sz w:val="28"/>
          <w:szCs w:val="28"/>
        </w:rPr>
        <w:t>общеразвивающей программы по виду спорта</w:t>
      </w:r>
      <w:r>
        <w:rPr>
          <w:rFonts w:ascii="Times New Roman" w:hAnsi="Times New Roman" w:cs="Times New Roman"/>
          <w:sz w:val="28"/>
          <w:szCs w:val="28"/>
        </w:rPr>
        <w:t xml:space="preserve"> легкая атлетика</w:t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обучающиеся будут: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left="709" w:right="-1" w:hanging="42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Знать и иметь представление: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-о физической подготовке и её связи с развитием физических качеств, систем дыхания и кровообращения;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left="284" w:right="-1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-о физической нагрузке и способах её регулирования;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-о причинах возникновения травм во время занятий физическими упражнениями, профилактике травматизма;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-знать простейшие правила проведения соревнований по легкой атлетике;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left="284" w:right="-1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-знать правила подвижных игр;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left="284" w:right="-1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-способы закаливания организма.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left="284" w:right="-1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Уметь: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43" w:firstLine="28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-выполнять гимнастические, акробатические, легкоатлетические упражнения (комбинации), технические действия в спортивных играх;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-подсчитывать частоту сердечных сокращений при выполнении физических упражнений с разной нагрузкой;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left="284" w:right="-14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-играть в различные подвижные игры;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43" w:firstLine="28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-соблюдать безопасность при выполнении физических упражнений;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-оказывать доврачебную помощь при ссадинах, царапинах, лёгких ушибах и потёртостях.</w:t>
      </w:r>
    </w:p>
    <w:p w:rsidR="004F527A" w:rsidRPr="004F527A" w:rsidRDefault="004F527A" w:rsidP="00EF5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27A" w:rsidRDefault="00BB052F" w:rsidP="004F5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1</w:t>
      </w:r>
      <w:r w:rsidR="00E94CB5" w:rsidRPr="004F527A">
        <w:rPr>
          <w:rFonts w:ascii="Times New Roman" w:hAnsi="Times New Roman" w:cs="Times New Roman"/>
          <w:sz w:val="28"/>
          <w:szCs w:val="28"/>
        </w:rPr>
        <w:t xml:space="preserve">.2.3.2. </w:t>
      </w:r>
      <w:r w:rsidR="004F527A" w:rsidRPr="004F527A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FE1780">
        <w:rPr>
          <w:rFonts w:ascii="Times New Roman" w:hAnsi="Times New Roman" w:cs="Times New Roman"/>
          <w:sz w:val="28"/>
          <w:szCs w:val="28"/>
        </w:rPr>
        <w:t xml:space="preserve">образовательные программы спортивной подготовки  </w:t>
      </w:r>
      <w:r w:rsidR="004F527A">
        <w:rPr>
          <w:rFonts w:ascii="Times New Roman" w:hAnsi="Times New Roman" w:cs="Times New Roman"/>
          <w:sz w:val="28"/>
          <w:szCs w:val="28"/>
        </w:rPr>
        <w:t xml:space="preserve">по </w:t>
      </w:r>
      <w:r w:rsidR="004F527A" w:rsidRPr="004F527A">
        <w:rPr>
          <w:rFonts w:ascii="Times New Roman" w:hAnsi="Times New Roman" w:cs="Times New Roman"/>
          <w:sz w:val="28"/>
          <w:szCs w:val="28"/>
        </w:rPr>
        <w:t>видам спорта баскетбол</w:t>
      </w:r>
      <w:r w:rsidR="004F527A" w:rsidRPr="00EF53FC">
        <w:rPr>
          <w:rFonts w:ascii="Times New Roman" w:hAnsi="Times New Roman" w:cs="Times New Roman"/>
          <w:sz w:val="28"/>
          <w:szCs w:val="28"/>
        </w:rPr>
        <w:t>, шахматы, прыжки на батуте,</w:t>
      </w:r>
      <w:r w:rsidR="00FE1780">
        <w:rPr>
          <w:rFonts w:ascii="Times New Roman" w:hAnsi="Times New Roman" w:cs="Times New Roman"/>
          <w:sz w:val="28"/>
          <w:szCs w:val="28"/>
        </w:rPr>
        <w:t xml:space="preserve"> легкая атлетика </w:t>
      </w:r>
      <w:r w:rsidR="004F527A" w:rsidRPr="004F527A">
        <w:rPr>
          <w:rFonts w:ascii="Times New Roman" w:hAnsi="Times New Roman" w:cs="Times New Roman"/>
          <w:sz w:val="28"/>
          <w:szCs w:val="28"/>
        </w:rPr>
        <w:t xml:space="preserve"> рассчитанные для работы с детьми на этапе начальной подготовки </w:t>
      </w:r>
    </w:p>
    <w:p w:rsidR="004F527A" w:rsidRPr="004F527A" w:rsidRDefault="004F527A" w:rsidP="004F5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="00FE1780">
        <w:rPr>
          <w:rFonts w:ascii="Times New Roman" w:hAnsi="Times New Roman" w:cs="Times New Roman"/>
          <w:sz w:val="28"/>
          <w:szCs w:val="28"/>
        </w:rPr>
        <w:t>учебно- тренировочном</w:t>
      </w:r>
      <w:proofErr w:type="gramEnd"/>
      <w:r w:rsidRPr="004F527A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FE1780" w:rsidRPr="00AD416C" w:rsidRDefault="00FE1780" w:rsidP="00FE1780">
      <w:pPr>
        <w:pStyle w:val="aa"/>
        <w:tabs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16C">
        <w:rPr>
          <w:rFonts w:ascii="Times New Roman" w:hAnsi="Times New Roman" w:cs="Times New Roman"/>
          <w:sz w:val="28"/>
          <w:szCs w:val="28"/>
        </w:rPr>
        <w:t>Планируем</w:t>
      </w:r>
      <w:r>
        <w:rPr>
          <w:rFonts w:ascii="Times New Roman" w:hAnsi="Times New Roman" w:cs="Times New Roman"/>
          <w:sz w:val="28"/>
          <w:szCs w:val="28"/>
        </w:rPr>
        <w:t>ые результаты освоения Программ</w:t>
      </w:r>
      <w:r w:rsidRPr="00AD416C">
        <w:rPr>
          <w:rFonts w:ascii="Times New Roman" w:hAnsi="Times New Roman" w:cs="Times New Roman"/>
          <w:sz w:val="28"/>
          <w:szCs w:val="28"/>
        </w:rPr>
        <w:t xml:space="preserve"> представляют собой систему ожидаемых результатов освоения обучающими всех компонентов учебно-тренировочного и соревновательного процессов, также обеспечивает формирование личностных результатов: овладение знаниями об индивидуальных особенностях   физического   развития и    уровня   физической   подготовленности, о соответствии их возрастным нормативам, об особенностях индивидуального здоровья и о функциональных возможностях организма, способах профилактики перетренированности (</w:t>
      </w:r>
      <w:proofErr w:type="spellStart"/>
      <w:r w:rsidRPr="00AD416C">
        <w:rPr>
          <w:rFonts w:ascii="Times New Roman" w:hAnsi="Times New Roman" w:cs="Times New Roman"/>
          <w:sz w:val="28"/>
          <w:szCs w:val="28"/>
        </w:rPr>
        <w:t>недотренированности</w:t>
      </w:r>
      <w:proofErr w:type="spellEnd"/>
      <w:r w:rsidRPr="00AD416C">
        <w:rPr>
          <w:rFonts w:ascii="Times New Roman" w:hAnsi="Times New Roman" w:cs="Times New Roman"/>
          <w:sz w:val="28"/>
          <w:szCs w:val="28"/>
        </w:rPr>
        <w:t>), перенапряжения;</w:t>
      </w:r>
      <w:proofErr w:type="gramEnd"/>
      <w:r w:rsidRPr="00AD416C">
        <w:rPr>
          <w:rFonts w:ascii="Times New Roman" w:hAnsi="Times New Roman" w:cs="Times New Roman"/>
          <w:sz w:val="28"/>
          <w:szCs w:val="28"/>
        </w:rPr>
        <w:t xml:space="preserve"> овладение знаниями и навыками инструкторской деятельности и судейской практики; умение планировать режим дня, обеспечивать оптимальное сочетание нагрузки и отдыха, соблюдать правила безопасности и содержать в порядке спортивный инвентарь, оборудование, спортивную одежду, осуществлять подготовку спортивного инвентаря к учебно-тренировочным занятиям и спортивным соревнованиям; умение анализировать и творчески применять полученные знания в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самостоятельных занятиях, находить  адекватные способы поведения и   </w:t>
      </w:r>
      <w:r w:rsidRPr="00AD416C">
        <w:rPr>
          <w:rFonts w:ascii="Times New Roman" w:hAnsi="Times New Roman" w:cs="Times New Roman"/>
          <w:sz w:val="28"/>
          <w:szCs w:val="28"/>
        </w:rPr>
        <w:t xml:space="preserve">  взаимодействия в соревновательный период; развитие понимания о здоровье, как о важнейшем 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трени</w:t>
      </w:r>
      <w:r>
        <w:rPr>
          <w:rFonts w:ascii="Times New Roman" w:hAnsi="Times New Roman" w:cs="Times New Roman"/>
          <w:sz w:val="28"/>
          <w:szCs w:val="28"/>
        </w:rPr>
        <w:t xml:space="preserve">ровочных занятий и обеспечивать их безопасность, </w:t>
      </w:r>
      <w:r w:rsidRPr="00AD416C">
        <w:rPr>
          <w:rFonts w:ascii="Times New Roman" w:hAnsi="Times New Roman" w:cs="Times New Roman"/>
          <w:sz w:val="28"/>
          <w:szCs w:val="28"/>
        </w:rPr>
        <w:t>ори</w:t>
      </w:r>
      <w:r>
        <w:rPr>
          <w:rFonts w:ascii="Times New Roman" w:hAnsi="Times New Roman" w:cs="Times New Roman"/>
          <w:sz w:val="28"/>
          <w:szCs w:val="28"/>
        </w:rPr>
        <w:t>ентирование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на определение </w:t>
      </w:r>
      <w:r w:rsidRPr="00AD416C">
        <w:rPr>
          <w:rFonts w:ascii="Times New Roman" w:hAnsi="Times New Roman" w:cs="Times New Roman"/>
          <w:sz w:val="28"/>
          <w:szCs w:val="28"/>
        </w:rPr>
        <w:t>будущей</w:t>
      </w:r>
      <w:r w:rsidRPr="00AD41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16C">
        <w:rPr>
          <w:rFonts w:ascii="Times New Roman" w:hAnsi="Times New Roman" w:cs="Times New Roman"/>
          <w:sz w:val="28"/>
          <w:szCs w:val="28"/>
        </w:rPr>
        <w:t>профессии, приобретение навыков по участию в спортивных соревнованиях различного уровня.</w:t>
      </w:r>
    </w:p>
    <w:p w:rsidR="00FE1780" w:rsidRDefault="00FE1780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300" w:rsidRDefault="004F527A" w:rsidP="00FE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3FC" w:rsidRDefault="00E94CB5" w:rsidP="00EF5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 xml:space="preserve">1.3 Система </w:t>
      </w:r>
      <w:proofErr w:type="gramStart"/>
      <w:r w:rsidRPr="004A4300">
        <w:rPr>
          <w:rFonts w:ascii="Times New Roman" w:hAnsi="Times New Roman" w:cs="Times New Roman"/>
          <w:sz w:val="28"/>
          <w:szCs w:val="28"/>
        </w:rPr>
        <w:t xml:space="preserve">оценки достижения </w:t>
      </w:r>
      <w:r w:rsidRPr="00EF53FC">
        <w:rPr>
          <w:rFonts w:ascii="Times New Roman" w:hAnsi="Times New Roman" w:cs="Times New Roman"/>
          <w:sz w:val="28"/>
          <w:szCs w:val="28"/>
        </w:rPr>
        <w:t>планируемых результатов осв</w:t>
      </w:r>
      <w:r w:rsidR="00EF53FC" w:rsidRPr="00EF53FC">
        <w:rPr>
          <w:rFonts w:ascii="Times New Roman" w:hAnsi="Times New Roman" w:cs="Times New Roman"/>
          <w:sz w:val="28"/>
          <w:szCs w:val="28"/>
        </w:rPr>
        <w:t>оения образовательной программы</w:t>
      </w:r>
      <w:proofErr w:type="gramEnd"/>
    </w:p>
    <w:p w:rsidR="00EF53FC" w:rsidRDefault="00EF53FC" w:rsidP="00EF5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>Основным показателем работы педагогического коллектива являются спортивные д</w:t>
      </w:r>
      <w:r w:rsidR="00FE1780">
        <w:rPr>
          <w:rFonts w:ascii="Times New Roman" w:hAnsi="Times New Roman" w:cs="Times New Roman"/>
          <w:sz w:val="28"/>
          <w:szCs w:val="28"/>
        </w:rPr>
        <w:t xml:space="preserve">остижения </w:t>
      </w:r>
      <w:proofErr w:type="gramStart"/>
      <w:r w:rsidR="00FE17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E1780">
        <w:rPr>
          <w:rFonts w:ascii="Times New Roman" w:hAnsi="Times New Roman" w:cs="Times New Roman"/>
          <w:sz w:val="28"/>
          <w:szCs w:val="28"/>
        </w:rPr>
        <w:t xml:space="preserve"> МБУ ДО «</w:t>
      </w:r>
      <w:r w:rsidRPr="004A4300">
        <w:rPr>
          <w:rFonts w:ascii="Times New Roman" w:hAnsi="Times New Roman" w:cs="Times New Roman"/>
          <w:sz w:val="28"/>
          <w:szCs w:val="28"/>
        </w:rPr>
        <w:t>СШ</w:t>
      </w:r>
      <w:r w:rsidR="004A4300">
        <w:rPr>
          <w:rFonts w:ascii="Times New Roman" w:hAnsi="Times New Roman" w:cs="Times New Roman"/>
          <w:sz w:val="28"/>
          <w:szCs w:val="28"/>
        </w:rPr>
        <w:t xml:space="preserve"> №1</w:t>
      </w:r>
      <w:r w:rsidRPr="004A4300">
        <w:rPr>
          <w:rFonts w:ascii="Times New Roman" w:hAnsi="Times New Roman" w:cs="Times New Roman"/>
          <w:sz w:val="28"/>
          <w:szCs w:val="28"/>
        </w:rPr>
        <w:t>»</w:t>
      </w:r>
      <w:r w:rsidR="00FE1780">
        <w:rPr>
          <w:rFonts w:ascii="Times New Roman" w:hAnsi="Times New Roman" w:cs="Times New Roman"/>
          <w:sz w:val="28"/>
          <w:szCs w:val="28"/>
        </w:rPr>
        <w:t xml:space="preserve"> </w:t>
      </w:r>
      <w:r w:rsidRPr="004A4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 xml:space="preserve">Основные формы подведения итогов реализации образовательной программы: соревнования, выполнение контрольно-переводных нормативов, выполнение нормативов по спортивным разрядам в соответствии со спецификой вида спорта, непрерывное (систематическое) отслеживание состояния и результатов какой-либо деятельности с целью управления их качеством и повышения эффективности. </w:t>
      </w:r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>Одним из предмет</w:t>
      </w:r>
      <w:r w:rsidR="00FE1780">
        <w:rPr>
          <w:rFonts w:ascii="Times New Roman" w:hAnsi="Times New Roman" w:cs="Times New Roman"/>
          <w:sz w:val="28"/>
          <w:szCs w:val="28"/>
        </w:rPr>
        <w:t>ов системы контроля в МБУ ДО «</w:t>
      </w:r>
      <w:r w:rsidRPr="004A4300">
        <w:rPr>
          <w:rFonts w:ascii="Times New Roman" w:hAnsi="Times New Roman" w:cs="Times New Roman"/>
          <w:sz w:val="28"/>
          <w:szCs w:val="28"/>
        </w:rPr>
        <w:t>СШ</w:t>
      </w:r>
      <w:r w:rsidR="004A4300">
        <w:rPr>
          <w:rFonts w:ascii="Times New Roman" w:hAnsi="Times New Roman" w:cs="Times New Roman"/>
          <w:sz w:val="28"/>
          <w:szCs w:val="28"/>
        </w:rPr>
        <w:t xml:space="preserve"> №1</w:t>
      </w:r>
      <w:r w:rsidRPr="004A4300">
        <w:rPr>
          <w:rFonts w:ascii="Times New Roman" w:hAnsi="Times New Roman" w:cs="Times New Roman"/>
          <w:sz w:val="28"/>
          <w:szCs w:val="28"/>
        </w:rPr>
        <w:t xml:space="preserve">» являются образовательные результаты. </w:t>
      </w:r>
    </w:p>
    <w:p w:rsidR="001D6D0A" w:rsidRPr="004A4300" w:rsidRDefault="00FE1780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4CB5" w:rsidRPr="004A4300">
        <w:rPr>
          <w:rFonts w:ascii="Times New Roman" w:hAnsi="Times New Roman" w:cs="Times New Roman"/>
          <w:sz w:val="28"/>
          <w:szCs w:val="28"/>
        </w:rPr>
        <w:t xml:space="preserve">портивная школа как учреждение физкультурно-спортивной направленности ежегодно сдает статистический отчет формы № 5-ФК и </w:t>
      </w:r>
      <w:r w:rsidR="004A4300">
        <w:rPr>
          <w:rFonts w:ascii="Times New Roman" w:hAnsi="Times New Roman" w:cs="Times New Roman"/>
          <w:sz w:val="28"/>
          <w:szCs w:val="28"/>
        </w:rPr>
        <w:t>аналитический</w:t>
      </w:r>
      <w:r w:rsidR="00E94CB5" w:rsidRPr="004A4300">
        <w:rPr>
          <w:rFonts w:ascii="Times New Roman" w:hAnsi="Times New Roman" w:cs="Times New Roman"/>
          <w:sz w:val="28"/>
          <w:szCs w:val="28"/>
        </w:rPr>
        <w:t xml:space="preserve"> отчет, эти отчеты и материалы включают в себя результаты работы</w:t>
      </w:r>
      <w:r w:rsidR="0084445A" w:rsidRPr="0084445A">
        <w:rPr>
          <w:rFonts w:ascii="Times New Roman" w:hAnsi="Times New Roman" w:cs="Times New Roman"/>
          <w:sz w:val="28"/>
          <w:szCs w:val="28"/>
        </w:rPr>
        <w:t xml:space="preserve"> </w:t>
      </w:r>
      <w:r w:rsidR="0084445A">
        <w:rPr>
          <w:rFonts w:ascii="Times New Roman" w:hAnsi="Times New Roman" w:cs="Times New Roman"/>
          <w:sz w:val="28"/>
          <w:szCs w:val="28"/>
        </w:rPr>
        <w:t>МБУ ДО «</w:t>
      </w:r>
      <w:r w:rsidR="0084445A" w:rsidRPr="004A4300">
        <w:rPr>
          <w:rFonts w:ascii="Times New Roman" w:hAnsi="Times New Roman" w:cs="Times New Roman"/>
          <w:sz w:val="28"/>
          <w:szCs w:val="28"/>
        </w:rPr>
        <w:t>СШ</w:t>
      </w:r>
      <w:r w:rsidR="0084445A">
        <w:rPr>
          <w:rFonts w:ascii="Times New Roman" w:hAnsi="Times New Roman" w:cs="Times New Roman"/>
          <w:sz w:val="28"/>
          <w:szCs w:val="28"/>
        </w:rPr>
        <w:t xml:space="preserve"> №1</w:t>
      </w:r>
      <w:r w:rsidR="0084445A" w:rsidRPr="004A4300">
        <w:rPr>
          <w:rFonts w:ascii="Times New Roman" w:hAnsi="Times New Roman" w:cs="Times New Roman"/>
          <w:sz w:val="28"/>
          <w:szCs w:val="28"/>
        </w:rPr>
        <w:t xml:space="preserve">» </w:t>
      </w:r>
      <w:r w:rsidR="00E94CB5" w:rsidRPr="004A4300">
        <w:rPr>
          <w:rFonts w:ascii="Times New Roman" w:hAnsi="Times New Roman" w:cs="Times New Roman"/>
          <w:sz w:val="28"/>
          <w:szCs w:val="28"/>
        </w:rPr>
        <w:t xml:space="preserve"> по разным параметрам. Например, </w:t>
      </w:r>
      <w:r w:rsidR="00E94CB5" w:rsidRPr="004A4300">
        <w:rPr>
          <w:rFonts w:ascii="Times New Roman" w:hAnsi="Times New Roman" w:cs="Times New Roman"/>
          <w:sz w:val="28"/>
          <w:szCs w:val="28"/>
        </w:rPr>
        <w:lastRenderedPageBreak/>
        <w:t>численность занимающихся по годам и этапам обучения, количество подготовленных спортсменов-разрядников, тренерско</w:t>
      </w:r>
      <w:r w:rsidR="004A4300">
        <w:rPr>
          <w:rFonts w:ascii="Times New Roman" w:hAnsi="Times New Roman" w:cs="Times New Roman"/>
          <w:sz w:val="28"/>
          <w:szCs w:val="28"/>
        </w:rPr>
        <w:t>-</w:t>
      </w:r>
      <w:r w:rsidR="00E94CB5" w:rsidRPr="004A4300">
        <w:rPr>
          <w:rFonts w:ascii="Times New Roman" w:hAnsi="Times New Roman" w:cs="Times New Roman"/>
          <w:sz w:val="28"/>
          <w:szCs w:val="28"/>
        </w:rPr>
        <w:t xml:space="preserve">преподавательский состав (образование, категория) и др. </w:t>
      </w:r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 xml:space="preserve">Выполнение контрольно-переводных нормативов. </w:t>
      </w:r>
    </w:p>
    <w:p w:rsidR="001D6D0A" w:rsidRPr="004A4300" w:rsidRDefault="00E94CB5" w:rsidP="00EF5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300">
        <w:rPr>
          <w:rFonts w:ascii="Times New Roman" w:hAnsi="Times New Roman" w:cs="Times New Roman"/>
          <w:sz w:val="28"/>
          <w:szCs w:val="28"/>
        </w:rPr>
        <w:t xml:space="preserve">В дополнительной </w:t>
      </w:r>
      <w:r w:rsidR="0084445A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F415A">
        <w:rPr>
          <w:rFonts w:ascii="Times New Roman" w:hAnsi="Times New Roman" w:cs="Times New Roman"/>
          <w:sz w:val="28"/>
          <w:szCs w:val="28"/>
        </w:rPr>
        <w:t xml:space="preserve">программы спортивной подготовки </w:t>
      </w:r>
      <w:r w:rsidR="0084445A">
        <w:rPr>
          <w:rFonts w:ascii="Times New Roman" w:hAnsi="Times New Roman" w:cs="Times New Roman"/>
          <w:sz w:val="28"/>
          <w:szCs w:val="28"/>
        </w:rPr>
        <w:t xml:space="preserve"> </w:t>
      </w:r>
      <w:r w:rsidRPr="004A4300">
        <w:rPr>
          <w:rFonts w:ascii="Times New Roman" w:hAnsi="Times New Roman" w:cs="Times New Roman"/>
          <w:sz w:val="28"/>
          <w:szCs w:val="28"/>
        </w:rPr>
        <w:t xml:space="preserve">по каждому виду спорта представлены контрольные нормативы, составленные на основе ФССП, которые включают в себя оценку общей и специальной физической подготовки обучающихся и проводятся </w:t>
      </w:r>
      <w:r w:rsidR="00CF415A">
        <w:rPr>
          <w:rFonts w:ascii="Times New Roman" w:hAnsi="Times New Roman" w:cs="Times New Roman"/>
          <w:sz w:val="28"/>
          <w:szCs w:val="28"/>
        </w:rPr>
        <w:t>1</w:t>
      </w:r>
      <w:r w:rsidRPr="004A4300">
        <w:rPr>
          <w:rFonts w:ascii="Times New Roman" w:hAnsi="Times New Roman" w:cs="Times New Roman"/>
          <w:sz w:val="28"/>
          <w:szCs w:val="28"/>
        </w:rPr>
        <w:t xml:space="preserve"> раз</w:t>
      </w:r>
      <w:r w:rsidR="00EB08DB">
        <w:rPr>
          <w:rFonts w:ascii="Times New Roman" w:hAnsi="Times New Roman" w:cs="Times New Roman"/>
          <w:sz w:val="28"/>
          <w:szCs w:val="28"/>
        </w:rPr>
        <w:t>а</w:t>
      </w:r>
      <w:r w:rsidRPr="004A4300">
        <w:rPr>
          <w:rFonts w:ascii="Times New Roman" w:hAnsi="Times New Roman" w:cs="Times New Roman"/>
          <w:sz w:val="28"/>
          <w:szCs w:val="28"/>
        </w:rPr>
        <w:t xml:space="preserve"> в год. </w:t>
      </w:r>
      <w:proofErr w:type="gramEnd"/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 xml:space="preserve">Комплексный педагогический контроль позволяет объективно оценить подготовленность юного спортсмена. При выполнении нормативных требований по ОФП (общей физической подготовке) и СФП (специальной физической подготовке) осуществляется прием спортсменов на учебно-тренировочный этап и перевод по годам обучения. Обучающиеся, не выполнившие нормативы контрольных испытаний, на следующий год обучения не переводятся, решением Педагогического совета они остаются на повторный год обучения. </w:t>
      </w:r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 xml:space="preserve">Выполнение нормативных требований по присвоению спортивных разрядов. </w:t>
      </w:r>
    </w:p>
    <w:p w:rsidR="00EB08DB" w:rsidRDefault="00E94CB5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>Одним из показателей работы спортивной школы является подготовка спортсменов-разрядников. Присвоение спортивных званий и разрядов осуществляется в соответствии с Единой всероссийской спортивной классификацией (ЕВСК), где определены нормы, выполнение которых необходимо для их присвоения для всех официально признанных видов спорта.</w:t>
      </w:r>
    </w:p>
    <w:p w:rsidR="001D6D0A" w:rsidRPr="00EB08DB" w:rsidRDefault="00E94CB5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Особенности проведения контрольно-переводных нормативов. </w:t>
      </w:r>
    </w:p>
    <w:p w:rsidR="001D6D0A" w:rsidRPr="005B6256" w:rsidRDefault="00EF53FC" w:rsidP="005B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CB5" w:rsidRPr="005B6256">
        <w:rPr>
          <w:rFonts w:ascii="Times New Roman" w:hAnsi="Times New Roman" w:cs="Times New Roman"/>
          <w:sz w:val="28"/>
          <w:szCs w:val="28"/>
        </w:rPr>
        <w:t>Контрольно-переводные нормативы принимаются на основе «</w:t>
      </w:r>
      <w:r w:rsidR="002966BE">
        <w:rPr>
          <w:rFonts w:ascii="Times New Roman" w:hAnsi="Times New Roman" w:cs="Times New Roman"/>
          <w:sz w:val="28"/>
          <w:szCs w:val="28"/>
        </w:rPr>
        <w:t>Положения о приеме контрольных контрольно-переводных нормативов»</w:t>
      </w:r>
      <w:r w:rsidR="002966BE" w:rsidRPr="005B625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D6D0A" w:rsidRPr="00EB08DB" w:rsidRDefault="00EB08DB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56">
        <w:rPr>
          <w:rFonts w:ascii="Times New Roman" w:hAnsi="Times New Roman" w:cs="Times New Roman"/>
          <w:sz w:val="28"/>
          <w:szCs w:val="28"/>
        </w:rPr>
        <w:tab/>
      </w:r>
      <w:r w:rsidR="00E94CB5" w:rsidRPr="005B6256">
        <w:rPr>
          <w:rFonts w:ascii="Times New Roman" w:hAnsi="Times New Roman" w:cs="Times New Roman"/>
          <w:sz w:val="28"/>
          <w:szCs w:val="28"/>
        </w:rPr>
        <w:t>Сроки прохождения промежуточной атте</w:t>
      </w:r>
      <w:r w:rsidR="00E94CB5" w:rsidRPr="00EB08DB">
        <w:rPr>
          <w:rFonts w:ascii="Times New Roman" w:hAnsi="Times New Roman" w:cs="Times New Roman"/>
          <w:sz w:val="28"/>
          <w:szCs w:val="28"/>
        </w:rPr>
        <w:t>стации для каждой группы устанавливаются индивидуально в соответствии с графиком, ут</w:t>
      </w:r>
      <w:r w:rsidR="002966BE">
        <w:rPr>
          <w:rFonts w:ascii="Times New Roman" w:hAnsi="Times New Roman" w:cs="Times New Roman"/>
          <w:sz w:val="28"/>
          <w:szCs w:val="28"/>
        </w:rPr>
        <w:t>верждённым директором МБУ ДО «</w:t>
      </w:r>
      <w:r w:rsidR="00E94CB5" w:rsidRPr="00EB08DB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E94CB5" w:rsidRPr="00EB08DB">
        <w:rPr>
          <w:rFonts w:ascii="Times New Roman" w:hAnsi="Times New Roman" w:cs="Times New Roman"/>
          <w:sz w:val="28"/>
          <w:szCs w:val="28"/>
        </w:rPr>
        <w:t>», о чем тренер-преподаватель извещается не позднее, чем за две недели до начала промежуточной аттестации.</w:t>
      </w:r>
    </w:p>
    <w:p w:rsidR="001D6D0A" w:rsidRPr="00EB08DB" w:rsidRDefault="00E94CB5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</w:t>
      </w:r>
      <w:r w:rsidR="00EB08DB">
        <w:rPr>
          <w:rFonts w:ascii="Times New Roman" w:hAnsi="Times New Roman" w:cs="Times New Roman"/>
          <w:sz w:val="28"/>
          <w:szCs w:val="28"/>
        </w:rPr>
        <w:tab/>
      </w:r>
      <w:r w:rsidRPr="00EB08DB">
        <w:rPr>
          <w:rFonts w:ascii="Times New Roman" w:hAnsi="Times New Roman" w:cs="Times New Roman"/>
          <w:sz w:val="28"/>
          <w:szCs w:val="28"/>
        </w:rPr>
        <w:t>Промежуточной аттестации подлежат все обучающие</w:t>
      </w:r>
      <w:r w:rsidR="002966BE">
        <w:rPr>
          <w:rFonts w:ascii="Times New Roman" w:hAnsi="Times New Roman" w:cs="Times New Roman"/>
          <w:sz w:val="28"/>
          <w:szCs w:val="28"/>
        </w:rPr>
        <w:t>ся МБУ ДО «</w:t>
      </w:r>
      <w:r w:rsidRPr="00EB08DB">
        <w:rPr>
          <w:rFonts w:ascii="Times New Roman" w:hAnsi="Times New Roman" w:cs="Times New Roman"/>
          <w:sz w:val="28"/>
          <w:szCs w:val="28"/>
        </w:rPr>
        <w:t>СШ</w:t>
      </w:r>
      <w:r w:rsidR="00EB08DB">
        <w:rPr>
          <w:rFonts w:ascii="Times New Roman" w:hAnsi="Times New Roman" w:cs="Times New Roman"/>
          <w:sz w:val="28"/>
          <w:szCs w:val="28"/>
        </w:rPr>
        <w:t xml:space="preserve"> №1</w:t>
      </w:r>
      <w:r w:rsidRPr="00EB08DB">
        <w:rPr>
          <w:rFonts w:ascii="Times New Roman" w:hAnsi="Times New Roman" w:cs="Times New Roman"/>
          <w:sz w:val="28"/>
          <w:szCs w:val="28"/>
        </w:rPr>
        <w:t xml:space="preserve">», занимающиеся на этапе начальной подготовки и учебно-тренировочном этапе, не имеющие на момент аттестации медицинских противопоказаний. </w:t>
      </w:r>
    </w:p>
    <w:p w:rsidR="001D6D0A" w:rsidRPr="00EB08DB" w:rsidRDefault="00EB08DB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CB5" w:rsidRPr="00EB08DB">
        <w:rPr>
          <w:rFonts w:ascii="Times New Roman" w:hAnsi="Times New Roman" w:cs="Times New Roman"/>
          <w:sz w:val="28"/>
          <w:szCs w:val="28"/>
        </w:rPr>
        <w:t xml:space="preserve">Лица не прошедшие аттестацию в соответствие с графиком, аттестуются в другие сроки, которые оговариваются дополнительно. </w:t>
      </w:r>
    </w:p>
    <w:p w:rsidR="00E04E1D" w:rsidRDefault="00EB08DB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CB5" w:rsidRPr="00EB08DB">
        <w:rPr>
          <w:rFonts w:ascii="Times New Roman" w:hAnsi="Times New Roman" w:cs="Times New Roman"/>
          <w:sz w:val="28"/>
          <w:szCs w:val="28"/>
        </w:rPr>
        <w:t xml:space="preserve">Промежуточная аттестация для </w:t>
      </w:r>
      <w:proofErr w:type="gramStart"/>
      <w:r w:rsidR="00E94CB5" w:rsidRPr="00EB08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94CB5" w:rsidRPr="00EB08DB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(общеразвивающим) программам в области физической культуры и спорта не проводится. </w:t>
      </w:r>
      <w:proofErr w:type="gramStart"/>
      <w:r w:rsidR="00E94CB5" w:rsidRPr="00EB08DB">
        <w:rPr>
          <w:rFonts w:ascii="Times New Roman" w:hAnsi="Times New Roman" w:cs="Times New Roman"/>
          <w:sz w:val="28"/>
          <w:szCs w:val="28"/>
        </w:rPr>
        <w:t xml:space="preserve">Для данного контингента обучающихся проводятся различного рода тестирования, зачеты и другие </w:t>
      </w:r>
      <w:r w:rsidR="00E94CB5" w:rsidRPr="00EB08DB">
        <w:rPr>
          <w:rFonts w:ascii="Times New Roman" w:hAnsi="Times New Roman" w:cs="Times New Roman"/>
          <w:sz w:val="28"/>
          <w:szCs w:val="28"/>
        </w:rPr>
        <w:lastRenderedPageBreak/>
        <w:t>формы проверки и учета знаний, умений, навыков занимающихся, разработанные тренерами-преподавателями</w:t>
      </w:r>
      <w:r w:rsidR="005B62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6256" w:rsidRDefault="005B6256" w:rsidP="00EB0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331" w:rsidRPr="00EB08DB" w:rsidRDefault="004C6331" w:rsidP="00EB0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2.3.Основное содержание дополнительных общеобразовательных (общеразвивающих) программ в области физической культуры и спорта по видам спо</w:t>
      </w:r>
      <w:r w:rsidR="002966BE">
        <w:rPr>
          <w:rFonts w:ascii="Times New Roman" w:hAnsi="Times New Roman" w:cs="Times New Roman"/>
          <w:sz w:val="28"/>
          <w:szCs w:val="28"/>
        </w:rPr>
        <w:t>рта, культивируемым в МБУ ДО «</w:t>
      </w:r>
      <w:r w:rsidRPr="00EB08DB">
        <w:rPr>
          <w:rFonts w:ascii="Times New Roman" w:hAnsi="Times New Roman" w:cs="Times New Roman"/>
          <w:sz w:val="28"/>
          <w:szCs w:val="28"/>
        </w:rPr>
        <w:t>СШ</w:t>
      </w:r>
      <w:r w:rsidR="00EB08DB" w:rsidRPr="00EB08DB">
        <w:rPr>
          <w:rFonts w:ascii="Times New Roman" w:hAnsi="Times New Roman" w:cs="Times New Roman"/>
          <w:sz w:val="28"/>
          <w:szCs w:val="28"/>
        </w:rPr>
        <w:t xml:space="preserve"> №1</w:t>
      </w:r>
      <w:r w:rsidRPr="00EB08DB">
        <w:rPr>
          <w:rFonts w:ascii="Times New Roman" w:hAnsi="Times New Roman" w:cs="Times New Roman"/>
          <w:sz w:val="28"/>
          <w:szCs w:val="28"/>
        </w:rPr>
        <w:t>».</w:t>
      </w:r>
    </w:p>
    <w:p w:rsidR="00EB08DB" w:rsidRDefault="00EB08DB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331" w:rsidRPr="00EB08DB" w:rsidRDefault="004C6331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2.3.1. </w:t>
      </w:r>
      <w:r w:rsidR="00EB08DB" w:rsidRPr="00EB08DB">
        <w:rPr>
          <w:rFonts w:ascii="Times New Roman" w:hAnsi="Times New Roman" w:cs="Times New Roman"/>
          <w:sz w:val="28"/>
          <w:szCs w:val="28"/>
        </w:rPr>
        <w:t xml:space="preserve">Шахматы </w:t>
      </w:r>
      <w:r w:rsidR="002966BE">
        <w:rPr>
          <w:rFonts w:ascii="Times New Roman" w:hAnsi="Times New Roman" w:cs="Times New Roman"/>
          <w:sz w:val="28"/>
          <w:szCs w:val="28"/>
        </w:rPr>
        <w:t>(Приложение №1</w:t>
      </w:r>
      <w:r w:rsidRPr="00EB08D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C6331" w:rsidRDefault="004C6331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2.3.2. </w:t>
      </w:r>
      <w:r w:rsidR="00EB08DB" w:rsidRPr="00EB08DB">
        <w:rPr>
          <w:rFonts w:ascii="Times New Roman" w:hAnsi="Times New Roman" w:cs="Times New Roman"/>
          <w:sz w:val="28"/>
          <w:szCs w:val="28"/>
        </w:rPr>
        <w:t xml:space="preserve">Прыжки на батуте </w:t>
      </w:r>
      <w:r w:rsidR="002966BE">
        <w:rPr>
          <w:rFonts w:ascii="Times New Roman" w:hAnsi="Times New Roman" w:cs="Times New Roman"/>
          <w:sz w:val="28"/>
          <w:szCs w:val="28"/>
        </w:rPr>
        <w:t>(Приложение №2</w:t>
      </w:r>
      <w:r w:rsidRPr="00EB08D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66BE" w:rsidRPr="00EB08DB" w:rsidRDefault="002966BE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Легкая атлетика (Приложение №3)</w:t>
      </w:r>
    </w:p>
    <w:p w:rsidR="00EB08DB" w:rsidRDefault="00EB08DB" w:rsidP="00EB0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331" w:rsidRPr="00EB08DB" w:rsidRDefault="004C6331" w:rsidP="00EB0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2.4. Основное содержание дополнительных</w:t>
      </w:r>
      <w:r w:rsidR="002966BE">
        <w:rPr>
          <w:rFonts w:ascii="Times New Roman" w:hAnsi="Times New Roman" w:cs="Times New Roman"/>
          <w:sz w:val="28"/>
          <w:szCs w:val="28"/>
        </w:rPr>
        <w:t xml:space="preserve"> образовательных программ спортивной подготовки  </w:t>
      </w:r>
      <w:r w:rsidRPr="00EB08DB">
        <w:rPr>
          <w:rFonts w:ascii="Times New Roman" w:hAnsi="Times New Roman" w:cs="Times New Roman"/>
          <w:sz w:val="28"/>
          <w:szCs w:val="28"/>
        </w:rPr>
        <w:t>по видам спо</w:t>
      </w:r>
      <w:r w:rsidR="002966BE">
        <w:rPr>
          <w:rFonts w:ascii="Times New Roman" w:hAnsi="Times New Roman" w:cs="Times New Roman"/>
          <w:sz w:val="28"/>
          <w:szCs w:val="28"/>
        </w:rPr>
        <w:t>рта, культивируемым в МБУ ДО «</w:t>
      </w:r>
      <w:r w:rsidRPr="00EB08DB">
        <w:rPr>
          <w:rFonts w:ascii="Times New Roman" w:hAnsi="Times New Roman" w:cs="Times New Roman"/>
          <w:sz w:val="28"/>
          <w:szCs w:val="28"/>
        </w:rPr>
        <w:t>СШ</w:t>
      </w:r>
      <w:r w:rsidR="002966BE">
        <w:rPr>
          <w:rFonts w:ascii="Times New Roman" w:hAnsi="Times New Roman" w:cs="Times New Roman"/>
          <w:sz w:val="28"/>
          <w:szCs w:val="28"/>
        </w:rPr>
        <w:t xml:space="preserve"> №1 </w:t>
      </w:r>
      <w:r w:rsidRPr="00EB08DB">
        <w:rPr>
          <w:rFonts w:ascii="Times New Roman" w:hAnsi="Times New Roman" w:cs="Times New Roman"/>
          <w:sz w:val="28"/>
          <w:szCs w:val="28"/>
        </w:rPr>
        <w:t>».</w:t>
      </w:r>
    </w:p>
    <w:p w:rsidR="00EB08DB" w:rsidRDefault="00EB08DB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B" w:rsidRPr="00EB08DB" w:rsidRDefault="004C6331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2.4.1.</w:t>
      </w:r>
      <w:r w:rsidR="00EB08DB" w:rsidRPr="00EB08DB">
        <w:rPr>
          <w:rFonts w:ascii="Times New Roman" w:hAnsi="Times New Roman" w:cs="Times New Roman"/>
          <w:sz w:val="28"/>
          <w:szCs w:val="28"/>
        </w:rPr>
        <w:t xml:space="preserve"> Баскетбол (Приложение №4)</w:t>
      </w:r>
    </w:p>
    <w:p w:rsidR="00EB08DB" w:rsidRPr="00EB08DB" w:rsidRDefault="00EB08DB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</w:t>
      </w:r>
      <w:r w:rsidR="004C6331" w:rsidRPr="00EB08DB">
        <w:rPr>
          <w:rFonts w:ascii="Times New Roman" w:hAnsi="Times New Roman" w:cs="Times New Roman"/>
          <w:sz w:val="28"/>
          <w:szCs w:val="28"/>
        </w:rPr>
        <w:t>2.4.2.</w:t>
      </w:r>
      <w:r w:rsidRPr="00EB08DB">
        <w:rPr>
          <w:rFonts w:ascii="Times New Roman" w:hAnsi="Times New Roman" w:cs="Times New Roman"/>
          <w:sz w:val="28"/>
          <w:szCs w:val="28"/>
        </w:rPr>
        <w:t xml:space="preserve"> Легкая атлетика (Приложение №5)</w:t>
      </w:r>
    </w:p>
    <w:p w:rsidR="00EB08DB" w:rsidRPr="00EB08DB" w:rsidRDefault="00EB08DB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</w:t>
      </w:r>
      <w:r w:rsidR="004C6331" w:rsidRPr="00EB08DB">
        <w:rPr>
          <w:rFonts w:ascii="Times New Roman" w:hAnsi="Times New Roman" w:cs="Times New Roman"/>
          <w:sz w:val="28"/>
          <w:szCs w:val="28"/>
        </w:rPr>
        <w:t>2.4.3.</w:t>
      </w:r>
      <w:r w:rsidRPr="00EB08DB">
        <w:rPr>
          <w:rFonts w:ascii="Times New Roman" w:hAnsi="Times New Roman" w:cs="Times New Roman"/>
          <w:sz w:val="28"/>
          <w:szCs w:val="28"/>
        </w:rPr>
        <w:t xml:space="preserve"> Шахматы (Приложение №6)</w:t>
      </w:r>
    </w:p>
    <w:p w:rsidR="00EB08DB" w:rsidRPr="00EB08DB" w:rsidRDefault="00EB08DB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</w:t>
      </w:r>
      <w:r w:rsidR="004C6331" w:rsidRPr="00EB08DB">
        <w:rPr>
          <w:rFonts w:ascii="Times New Roman" w:hAnsi="Times New Roman" w:cs="Times New Roman"/>
          <w:sz w:val="28"/>
          <w:szCs w:val="28"/>
        </w:rPr>
        <w:t>2.4.4.</w:t>
      </w:r>
      <w:r w:rsidRPr="00EB08DB">
        <w:rPr>
          <w:rFonts w:ascii="Times New Roman" w:hAnsi="Times New Roman" w:cs="Times New Roman"/>
          <w:sz w:val="28"/>
          <w:szCs w:val="28"/>
        </w:rPr>
        <w:t xml:space="preserve"> Прыжки на батуте (Приложение №7)</w:t>
      </w:r>
    </w:p>
    <w:p w:rsidR="00EB08DB" w:rsidRDefault="00EB08DB" w:rsidP="00EB08DB">
      <w:pPr>
        <w:jc w:val="center"/>
      </w:pPr>
    </w:p>
    <w:p w:rsidR="004C6331" w:rsidRPr="00EB08DB" w:rsidRDefault="004C6331" w:rsidP="00EB0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2.6. Организация работы по воспит</w:t>
      </w:r>
      <w:r w:rsidR="005B6256">
        <w:rPr>
          <w:rFonts w:ascii="Times New Roman" w:hAnsi="Times New Roman" w:cs="Times New Roman"/>
          <w:sz w:val="28"/>
          <w:szCs w:val="28"/>
        </w:rPr>
        <w:t xml:space="preserve">анию и социализации </w:t>
      </w:r>
      <w:proofErr w:type="gramStart"/>
      <w:r w:rsidR="005B62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53378" w:rsidRDefault="00B53378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Основные задачи воспитания: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- мировоззренческая подготовка (понимание целей и задач подготовки к ответственным соревнованиям, ценностного отношения к таким понятиям, как Отечество, честь, совесть);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приобщение спортсменов к истории, традициям, культурным ценностям отечества, российского спорта, своего вида спорта, формирование потребности в их приумножении;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- преданность идеалам Отечества (развитие таких качеств личности у спортсменов, как умение самоотверженно вести спортивную борьбу в любых условиях за выполнение поставленной задачи в конкретном соревновании);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развитие стремления следовать нормам гуманистической морали, культуры межличностных отношений, уважения к товарищам по команде вне зависимости от их национальности и вероисповедания;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- формирование убежденности в необходимости спортивной дисциплины, выполнения требований тренера;</w:t>
      </w:r>
    </w:p>
    <w:p w:rsidR="00B53378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развитие потребности в здоровом образе жизни, готовности и способности переносить большие физические и психические нагрузки.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Организация воспитательной работы: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анализ исходного уровня воспитанности различных категорий спортсменов (юношей и девушек, новичков и ветеранов, спортсменов – разрядников и мастеров спорта), изучение документов, беседы со </w:t>
      </w:r>
      <w:r w:rsidRPr="00EB08DB">
        <w:rPr>
          <w:rFonts w:ascii="Times New Roman" w:hAnsi="Times New Roman" w:cs="Times New Roman"/>
          <w:sz w:val="28"/>
          <w:szCs w:val="28"/>
        </w:rPr>
        <w:lastRenderedPageBreak/>
        <w:t xml:space="preserve">спортсменами, наблюдение за ними, социологический опрос, анализ поступков и поведения атлетов в различных ситуациях и т.д.; </w:t>
      </w:r>
    </w:p>
    <w:p w:rsidR="00B53378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выбор и применение оптимальных методов, форм и средств воспитательного воздействия;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планирование работы на основе использования всех возможностей системы воспитания в спортивном коллективе; </w:t>
      </w:r>
    </w:p>
    <w:p w:rsidR="00B53378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анализ и обобщение результатов воспитательной работы и формулирования предложений по дальнейшему совершенствованию (или устранению недостатков) воспитания спортсменов;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обучение практике воспитательной работы всех, кто непосредственно оказывает воспитательное воздействие на спортсменов (врачей, массажистов, тренеров, обслуживающего персонала).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Перечень форм воспитательной работы: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индивидуальные и коллективные беседы;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собрание с различными категориями специалистов, работающих со спортсменами при подготовке к соревнованиям (тренерами, врачами, массажистами, научными сотрудниками, обслуживающим персоналом и т.д.);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показательные выступления юных спортсменов перед школьниками, представителями различных общественно – политических организаций;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анкетирование, опрос различных категорий спортсменов и членов их семей, рабочих и обслуживающего персонала спортивных школ с целью определения воспитательного потенциала спортивных коллективов и непосредственного окружения спортсменов;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квалифицированная реклама жизнедеятельности сильнейших спортсменов России и пропаганда побед отечественного спорта в прошлом и настоящем.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Весь учебно-тренировочный процес</w:t>
      </w:r>
      <w:r w:rsidR="009C0213">
        <w:rPr>
          <w:rFonts w:ascii="Times New Roman" w:hAnsi="Times New Roman" w:cs="Times New Roman"/>
          <w:sz w:val="28"/>
          <w:szCs w:val="28"/>
        </w:rPr>
        <w:t xml:space="preserve">с и мероприятия, проводимые в </w:t>
      </w:r>
      <w:r w:rsidRPr="00EB08DB">
        <w:rPr>
          <w:rFonts w:ascii="Times New Roman" w:hAnsi="Times New Roman" w:cs="Times New Roman"/>
          <w:sz w:val="28"/>
          <w:szCs w:val="28"/>
        </w:rPr>
        <w:t>СШ, направлены на воспитание патриотизма, любви и преданности Родине, ш</w:t>
      </w:r>
      <w:r w:rsidR="009C0213">
        <w:rPr>
          <w:rFonts w:ascii="Times New Roman" w:hAnsi="Times New Roman" w:cs="Times New Roman"/>
          <w:sz w:val="28"/>
          <w:szCs w:val="28"/>
        </w:rPr>
        <w:t xml:space="preserve">коле, </w:t>
      </w:r>
      <w:r w:rsidRPr="00EB08DB">
        <w:rPr>
          <w:rFonts w:ascii="Times New Roman" w:hAnsi="Times New Roman" w:cs="Times New Roman"/>
          <w:sz w:val="28"/>
          <w:szCs w:val="28"/>
        </w:rPr>
        <w:t xml:space="preserve">СШ, коллективу, достижение высоких спортивных результатов.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В течение учебного года и во вре</w:t>
      </w:r>
      <w:r w:rsidR="009C0213">
        <w:rPr>
          <w:rFonts w:ascii="Times New Roman" w:hAnsi="Times New Roman" w:cs="Times New Roman"/>
          <w:sz w:val="28"/>
          <w:szCs w:val="28"/>
        </w:rPr>
        <w:t>мя школьных каникул в МБУ ДО «</w:t>
      </w:r>
      <w:r w:rsidRPr="00EB08DB">
        <w:rPr>
          <w:rFonts w:ascii="Times New Roman" w:hAnsi="Times New Roman" w:cs="Times New Roman"/>
          <w:sz w:val="28"/>
          <w:szCs w:val="28"/>
        </w:rPr>
        <w:t>СШ</w:t>
      </w:r>
      <w:r w:rsidR="00B53378">
        <w:rPr>
          <w:rFonts w:ascii="Times New Roman" w:hAnsi="Times New Roman" w:cs="Times New Roman"/>
          <w:sz w:val="28"/>
          <w:szCs w:val="28"/>
        </w:rPr>
        <w:t xml:space="preserve"> №1</w:t>
      </w:r>
      <w:r w:rsidRPr="00EB08DB">
        <w:rPr>
          <w:rFonts w:ascii="Times New Roman" w:hAnsi="Times New Roman" w:cs="Times New Roman"/>
          <w:sz w:val="28"/>
          <w:szCs w:val="28"/>
        </w:rPr>
        <w:t>» проводятся различные мероприятия, задачами которых являются пропаганда здорового образа жизни, развитие физических каче</w:t>
      </w:r>
      <w:proofErr w:type="gramStart"/>
      <w:r w:rsidRPr="00EB08DB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EB08DB">
        <w:rPr>
          <w:rFonts w:ascii="Times New Roman" w:hAnsi="Times New Roman" w:cs="Times New Roman"/>
          <w:sz w:val="28"/>
          <w:szCs w:val="28"/>
        </w:rPr>
        <w:t>ортсменов, выявление сильнейших.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К формам </w:t>
      </w:r>
      <w:proofErr w:type="spellStart"/>
      <w:r w:rsidRPr="00EB08D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B08DB">
        <w:rPr>
          <w:rFonts w:ascii="Times New Roman" w:hAnsi="Times New Roman" w:cs="Times New Roman"/>
          <w:sz w:val="28"/>
          <w:szCs w:val="28"/>
        </w:rPr>
        <w:t xml:space="preserve"> деятельности относят: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331" w:rsidRPr="00EB08DB">
        <w:rPr>
          <w:rFonts w:ascii="Times New Roman" w:hAnsi="Times New Roman" w:cs="Times New Roman"/>
          <w:sz w:val="28"/>
          <w:szCs w:val="28"/>
        </w:rPr>
        <w:t xml:space="preserve">проведение бесед на различные темы; 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331" w:rsidRPr="00EB08DB">
        <w:rPr>
          <w:rFonts w:ascii="Times New Roman" w:hAnsi="Times New Roman" w:cs="Times New Roman"/>
          <w:sz w:val="28"/>
          <w:szCs w:val="28"/>
        </w:rPr>
        <w:t xml:space="preserve">организация разнообразных походов; 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331" w:rsidRPr="00EB08DB">
        <w:rPr>
          <w:rFonts w:ascii="Times New Roman" w:hAnsi="Times New Roman" w:cs="Times New Roman"/>
          <w:sz w:val="28"/>
          <w:szCs w:val="28"/>
        </w:rPr>
        <w:t>участие в массовых спортивных праздниках;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331" w:rsidRPr="00EB08DB">
        <w:rPr>
          <w:rFonts w:ascii="Times New Roman" w:hAnsi="Times New Roman" w:cs="Times New Roman"/>
          <w:sz w:val="28"/>
          <w:szCs w:val="28"/>
        </w:rPr>
        <w:t xml:space="preserve"> посещение соревнований разных уровней; 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331" w:rsidRPr="00EB08DB">
        <w:rPr>
          <w:rFonts w:ascii="Times New Roman" w:hAnsi="Times New Roman" w:cs="Times New Roman"/>
          <w:sz w:val="28"/>
          <w:szCs w:val="28"/>
        </w:rPr>
        <w:t>участие в судействе соревнований, просмотр соревнований (видео и Т</w:t>
      </w:r>
      <w:proofErr w:type="gramStart"/>
      <w:r w:rsidR="004C6331" w:rsidRPr="00EB08DB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="004C6331" w:rsidRPr="00EB08DB">
        <w:rPr>
          <w:rFonts w:ascii="Times New Roman" w:hAnsi="Times New Roman" w:cs="Times New Roman"/>
          <w:sz w:val="28"/>
          <w:szCs w:val="28"/>
        </w:rPr>
        <w:t xml:space="preserve">) и их обсуждение; </w:t>
      </w:r>
    </w:p>
    <w:p w:rsidR="00B53378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331" w:rsidRPr="00EB08DB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дение тематических праздников.</w:t>
      </w:r>
    </w:p>
    <w:p w:rsidR="00B53378" w:rsidRDefault="00B53378" w:rsidP="00B5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3378" w:rsidRDefault="004C6331" w:rsidP="00B5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C6331" w:rsidRPr="005B6256" w:rsidRDefault="004C6331" w:rsidP="00B5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воспитательной работы муниципального бюджетного учреждения дополнительно</w:t>
      </w:r>
      <w:r w:rsidR="009C0213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gramStart"/>
      <w:r w:rsidR="009C021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B08DB">
        <w:rPr>
          <w:rFonts w:ascii="Times New Roman" w:hAnsi="Times New Roman" w:cs="Times New Roman"/>
          <w:sz w:val="28"/>
          <w:szCs w:val="28"/>
        </w:rPr>
        <w:t>портивная</w:t>
      </w:r>
      <w:proofErr w:type="spellEnd"/>
      <w:r w:rsidRPr="00EB08DB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B53378">
        <w:rPr>
          <w:rFonts w:ascii="Times New Roman" w:hAnsi="Times New Roman" w:cs="Times New Roman"/>
          <w:sz w:val="28"/>
          <w:szCs w:val="28"/>
        </w:rPr>
        <w:t xml:space="preserve"> №1</w:t>
      </w:r>
      <w:r w:rsidRPr="00EB08DB">
        <w:rPr>
          <w:rFonts w:ascii="Times New Roman" w:hAnsi="Times New Roman" w:cs="Times New Roman"/>
          <w:sz w:val="28"/>
          <w:szCs w:val="28"/>
        </w:rPr>
        <w:t xml:space="preserve">» </w:t>
      </w:r>
      <w:r w:rsidR="00B53378">
        <w:rPr>
          <w:rFonts w:ascii="Times New Roman" w:hAnsi="Times New Roman" w:cs="Times New Roman"/>
          <w:sz w:val="28"/>
          <w:szCs w:val="28"/>
        </w:rPr>
        <w:t xml:space="preserve">города Невинномысска </w:t>
      </w:r>
      <w:r w:rsidRPr="00EB08DB">
        <w:rPr>
          <w:rFonts w:ascii="Times New Roman" w:hAnsi="Times New Roman" w:cs="Times New Roman"/>
          <w:sz w:val="28"/>
          <w:szCs w:val="28"/>
        </w:rPr>
        <w:t>на 20</w:t>
      </w:r>
      <w:r w:rsidR="009C0213">
        <w:rPr>
          <w:rFonts w:ascii="Times New Roman" w:hAnsi="Times New Roman" w:cs="Times New Roman"/>
          <w:sz w:val="28"/>
          <w:szCs w:val="28"/>
        </w:rPr>
        <w:t>2</w:t>
      </w:r>
      <w:r w:rsidR="00A3191F">
        <w:rPr>
          <w:rFonts w:ascii="Times New Roman" w:hAnsi="Times New Roman" w:cs="Times New Roman"/>
          <w:sz w:val="28"/>
          <w:szCs w:val="28"/>
        </w:rPr>
        <w:t>4</w:t>
      </w:r>
      <w:r w:rsidRPr="00EB08DB">
        <w:rPr>
          <w:rFonts w:ascii="Times New Roman" w:hAnsi="Times New Roman" w:cs="Times New Roman"/>
          <w:sz w:val="28"/>
          <w:szCs w:val="28"/>
        </w:rPr>
        <w:t>-202</w:t>
      </w:r>
      <w:r w:rsidR="00A3191F">
        <w:rPr>
          <w:rFonts w:ascii="Times New Roman" w:hAnsi="Times New Roman" w:cs="Times New Roman"/>
          <w:sz w:val="28"/>
          <w:szCs w:val="28"/>
        </w:rPr>
        <w:t>5</w:t>
      </w:r>
      <w:r w:rsidRPr="00EB08D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5644B" w:rsidRPr="005B6256" w:rsidRDefault="00B5644B" w:rsidP="00B5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Цель: развитие личности ребенка, его индивидуальных способностей, поиск оптимальных средств сохранения и укрепления здоровья, создание благоприятных условий для учебно-тренировочного процесса, формирования у детей отношения к здоровому образу жизни как одному из главных путей в достижении успехов.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4C6331" w:rsidRPr="00EB08DB">
        <w:rPr>
          <w:rFonts w:ascii="Times New Roman" w:hAnsi="Times New Roman" w:cs="Times New Roman"/>
          <w:sz w:val="28"/>
          <w:szCs w:val="28"/>
        </w:rPr>
        <w:t xml:space="preserve">ировоззренческая подготовка (понимание целей и задач подготовки к ответственным соревнованиям, ценностного отношения к таким понятиям как Отечество, честь, совесть);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2. приобщение юных спортсменов к истории, традициям, культурным ценностям Отечества, российского спорта;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3. формирование убеждённости в необходимости спортивной дисциплины, выполнения требований тренера;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4. создание условий для сохранения физического, психического и нравственного здоровья учащихся;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5. профилактика деструктивного поведения </w:t>
      </w:r>
      <w:proofErr w:type="gramStart"/>
      <w:r w:rsidRPr="00EB08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08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6. создание условий для проявления и обогащения внутренних сил, склонностей, способностей и интересов детей;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7. привлечение родителей к воспитательному процессу, расширение внешних связей школы для решения проблем воспитания;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8. совершенствование педагогического мастерства тренеров-преподавателей с целью повышения эффективности воспитательной работы.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воспитательной работы являются: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1. создание максимально благоприятных условий для развития личности ребенка, его индивидуальных способностей;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2. социальная защита детей на основе личностной ориентации;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3. сотрудничество школы, семьи с целью создания оптимальных условий для развития личности, поддержки индивидуальности и самобытности ребенка, формирования общечеловеческих качеств. </w:t>
      </w:r>
    </w:p>
    <w:p w:rsidR="002F6A33" w:rsidRPr="005B6256" w:rsidRDefault="004C6331" w:rsidP="00B5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4B">
        <w:rPr>
          <w:rFonts w:ascii="Times New Roman" w:hAnsi="Times New Roman" w:cs="Times New Roman"/>
          <w:sz w:val="28"/>
          <w:szCs w:val="28"/>
        </w:rPr>
        <w:t>4. профилактика деструктивного поведения, терроризма, экстремизма.</w:t>
      </w:r>
    </w:p>
    <w:p w:rsidR="00B5644B" w:rsidRPr="005B6256" w:rsidRDefault="00B5644B" w:rsidP="00B5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44B" w:rsidRDefault="00B5644B" w:rsidP="00B5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256" w:rsidRDefault="005B6256" w:rsidP="00B5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256" w:rsidRDefault="005B6256" w:rsidP="00B5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256" w:rsidRPr="005B6256" w:rsidRDefault="005B6256" w:rsidP="00B5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44B" w:rsidRPr="005B6256" w:rsidRDefault="00B5644B" w:rsidP="00B5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17"/>
        <w:gridCol w:w="3779"/>
        <w:gridCol w:w="2370"/>
        <w:gridCol w:w="2321"/>
      </w:tblGrid>
      <w:tr w:rsidR="003D3899" w:rsidRPr="00EB08DB" w:rsidTr="00172DFA">
        <w:tc>
          <w:tcPr>
            <w:tcW w:w="817" w:type="dxa"/>
            <w:shd w:val="clear" w:color="auto" w:fill="auto"/>
          </w:tcPr>
          <w:p w:rsidR="004C6331" w:rsidRPr="00EB08DB" w:rsidRDefault="00172DFA" w:rsidP="00B5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779" w:type="dxa"/>
            <w:shd w:val="clear" w:color="auto" w:fill="auto"/>
          </w:tcPr>
          <w:p w:rsidR="004C6331" w:rsidRPr="00EB08DB" w:rsidRDefault="004C6331" w:rsidP="00B5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70" w:type="dxa"/>
            <w:shd w:val="clear" w:color="auto" w:fill="auto"/>
          </w:tcPr>
          <w:p w:rsidR="004C6331" w:rsidRPr="00EB08DB" w:rsidRDefault="004C6331" w:rsidP="00B5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мероприятия</w:t>
            </w:r>
          </w:p>
        </w:tc>
        <w:tc>
          <w:tcPr>
            <w:tcW w:w="2321" w:type="dxa"/>
            <w:shd w:val="clear" w:color="auto" w:fill="auto"/>
          </w:tcPr>
          <w:p w:rsidR="004C6331" w:rsidRPr="00EB08DB" w:rsidRDefault="004C6331" w:rsidP="00B5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</w:tr>
      <w:tr w:rsidR="003D3899" w:rsidRPr="00EB08DB" w:rsidTr="00172DFA">
        <w:tc>
          <w:tcPr>
            <w:tcW w:w="817" w:type="dxa"/>
            <w:shd w:val="clear" w:color="auto" w:fill="auto"/>
          </w:tcPr>
          <w:p w:rsidR="004C6331" w:rsidRPr="00172DFA" w:rsidRDefault="004C6331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Составление планов воспитательной работы.</w:t>
            </w:r>
          </w:p>
        </w:tc>
        <w:tc>
          <w:tcPr>
            <w:tcW w:w="2370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</w:tr>
      <w:tr w:rsidR="003D3899" w:rsidRPr="00EB08DB" w:rsidTr="00172DFA">
        <w:tc>
          <w:tcPr>
            <w:tcW w:w="817" w:type="dxa"/>
            <w:shd w:val="clear" w:color="auto" w:fill="auto"/>
          </w:tcPr>
          <w:p w:rsidR="004C6331" w:rsidRPr="00172DFA" w:rsidRDefault="004C6331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родительских собраний.</w:t>
            </w:r>
          </w:p>
        </w:tc>
        <w:tc>
          <w:tcPr>
            <w:tcW w:w="2370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4C6331" w:rsidRPr="00EB08DB" w:rsidRDefault="005B6256" w:rsidP="005B6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C6331" w:rsidRPr="00EB08DB">
              <w:rPr>
                <w:rFonts w:ascii="Times New Roman" w:hAnsi="Times New Roman" w:cs="Times New Roman"/>
                <w:sz w:val="28"/>
                <w:szCs w:val="28"/>
              </w:rPr>
              <w:t>течение сентября</w:t>
            </w:r>
          </w:p>
        </w:tc>
      </w:tr>
      <w:tr w:rsidR="003D3899" w:rsidRPr="00EB08DB" w:rsidTr="00172DFA">
        <w:tc>
          <w:tcPr>
            <w:tcW w:w="817" w:type="dxa"/>
            <w:shd w:val="clear" w:color="auto" w:fill="auto"/>
          </w:tcPr>
          <w:p w:rsidR="004C6331" w:rsidRPr="00172DFA" w:rsidRDefault="004C6331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по технике безопасности с </w:t>
            </w:r>
            <w:proofErr w:type="gramStart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4C6331" w:rsidRPr="00EB08DB" w:rsidRDefault="00A073A3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="004C6331"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5B6256" w:rsidRPr="00EB08DB" w:rsidTr="00172DFA">
        <w:tc>
          <w:tcPr>
            <w:tcW w:w="817" w:type="dxa"/>
            <w:shd w:val="clear" w:color="auto" w:fill="auto"/>
          </w:tcPr>
          <w:p w:rsidR="005B6256" w:rsidRPr="00172DFA" w:rsidRDefault="005B6256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5B6256" w:rsidRPr="00EB08DB" w:rsidRDefault="005B6256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деструктивного поведения </w:t>
            </w:r>
            <w:proofErr w:type="gramStart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. Составление социального паспорта учреждения.</w:t>
            </w:r>
          </w:p>
        </w:tc>
        <w:tc>
          <w:tcPr>
            <w:tcW w:w="2370" w:type="dxa"/>
            <w:shd w:val="clear" w:color="auto" w:fill="auto"/>
          </w:tcPr>
          <w:p w:rsidR="005B6256" w:rsidRPr="00EB08DB" w:rsidRDefault="005B6256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5B6256" w:rsidRPr="00EB08DB" w:rsidRDefault="005B6256" w:rsidP="005B6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в течение сентября</w:t>
            </w:r>
          </w:p>
        </w:tc>
      </w:tr>
      <w:tr w:rsidR="005B6256" w:rsidRPr="00EB08DB" w:rsidTr="00172DFA">
        <w:tc>
          <w:tcPr>
            <w:tcW w:w="817" w:type="dxa"/>
            <w:shd w:val="clear" w:color="auto" w:fill="auto"/>
          </w:tcPr>
          <w:p w:rsidR="005B6256" w:rsidRPr="00172DFA" w:rsidRDefault="005B6256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5B6256" w:rsidRPr="00EB08DB" w:rsidRDefault="005B6256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безопасности (беседы по группам, активные формы организации деятельности)</w:t>
            </w:r>
          </w:p>
        </w:tc>
        <w:tc>
          <w:tcPr>
            <w:tcW w:w="2370" w:type="dxa"/>
            <w:shd w:val="clear" w:color="auto" w:fill="auto"/>
          </w:tcPr>
          <w:p w:rsidR="005B6256" w:rsidRPr="00EB08DB" w:rsidRDefault="005B6256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5B6256" w:rsidRPr="00EB08DB" w:rsidRDefault="009C0213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A31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г.-30.09.202</w:t>
            </w:r>
            <w:r w:rsidR="00A31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625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1489F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 xml:space="preserve">Участие во Всероссийской акции (по профилактике детского дорожно-транспортного травматизма) «Внимание дети». Мероприятия в рамках Всероссийской акции «Внимание – дети!». «Культура дорожного движения – дорога без опасности» </w:t>
            </w:r>
          </w:p>
        </w:tc>
        <w:tc>
          <w:tcPr>
            <w:tcW w:w="2370" w:type="dxa"/>
            <w:shd w:val="clear" w:color="auto" w:fill="auto"/>
          </w:tcPr>
          <w:p w:rsidR="0011489F" w:rsidRPr="0011489F" w:rsidRDefault="009C0213" w:rsidP="008021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1489F" w:rsidRPr="0011489F">
              <w:rPr>
                <w:rFonts w:ascii="Times New Roman" w:hAnsi="Times New Roman"/>
                <w:sz w:val="28"/>
                <w:szCs w:val="28"/>
              </w:rPr>
              <w:t>СШ,</w:t>
            </w:r>
          </w:p>
          <w:p w:rsidR="0011489F" w:rsidRPr="0011489F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1489F" w:rsidRDefault="0011489F" w:rsidP="0080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1489F" w:rsidRPr="0011489F" w:rsidRDefault="0011489F" w:rsidP="0080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1489F" w:rsidRDefault="009C0213" w:rsidP="008021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учащихся на отделения </w:t>
            </w:r>
            <w:r w:rsidR="0011489F" w:rsidRPr="0011489F">
              <w:rPr>
                <w:rFonts w:ascii="Times New Roman" w:hAnsi="Times New Roman"/>
                <w:sz w:val="28"/>
                <w:szCs w:val="28"/>
              </w:rPr>
              <w:t>СШ.</w:t>
            </w:r>
          </w:p>
        </w:tc>
        <w:tc>
          <w:tcPr>
            <w:tcW w:w="2370" w:type="dxa"/>
            <w:shd w:val="clear" w:color="auto" w:fill="auto"/>
          </w:tcPr>
          <w:p w:rsidR="0011489F" w:rsidRPr="0011489F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11489F" w:rsidRPr="0011489F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1489F" w:rsidRDefault="0011489F" w:rsidP="0080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в течение сентября.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1489F" w:rsidRDefault="0011489F" w:rsidP="0011489F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«День открытых дверей», проведение и организация мероприятий по привлечению детей в спортивную школу</w:t>
            </w:r>
          </w:p>
        </w:tc>
        <w:tc>
          <w:tcPr>
            <w:tcW w:w="2370" w:type="dxa"/>
            <w:shd w:val="clear" w:color="auto" w:fill="auto"/>
          </w:tcPr>
          <w:p w:rsidR="0011489F" w:rsidRPr="0011489F" w:rsidRDefault="0011489F" w:rsidP="0011489F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11489F" w:rsidRPr="0011489F" w:rsidRDefault="0011489F" w:rsidP="0011489F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1489F" w:rsidRDefault="0011489F" w:rsidP="0080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Последняя неделя месяца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5B6256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Праздничные поздравления тренера</w:t>
            </w:r>
            <w:r w:rsidR="00D4426A" w:rsidRPr="005B6256">
              <w:rPr>
                <w:rFonts w:ascii="Times New Roman" w:hAnsi="Times New Roman" w:cs="Times New Roman"/>
                <w:sz w:val="28"/>
                <w:szCs w:val="28"/>
              </w:rPr>
              <w:t>м -</w:t>
            </w: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преподавателям, посвященные Дню Учителя.</w:t>
            </w:r>
          </w:p>
        </w:tc>
        <w:tc>
          <w:tcPr>
            <w:tcW w:w="2370" w:type="dxa"/>
            <w:shd w:val="clear" w:color="auto" w:fill="auto"/>
          </w:tcPr>
          <w:p w:rsidR="0011489F" w:rsidRPr="005B6256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21" w:type="dxa"/>
            <w:shd w:val="clear" w:color="auto" w:fill="auto"/>
          </w:tcPr>
          <w:p w:rsidR="0011489F" w:rsidRPr="005B6256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деструктивного поведения. Тематические беседы по </w:t>
            </w:r>
            <w:r w:rsidRPr="00EB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группам, активные формы организации деятельности.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в течение октября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терроризма. День интернета. Тематические беседы по группам, посвящённые безопасности школьников в сети Интернет.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9C0213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28-31 октября 202</w:t>
            </w:r>
            <w:r w:rsidR="00A31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489F"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1489F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«День открытых дверей», проведение и организация мероприятий по привлечению детей в спортивную школу</w:t>
            </w:r>
          </w:p>
        </w:tc>
        <w:tc>
          <w:tcPr>
            <w:tcW w:w="2370" w:type="dxa"/>
            <w:shd w:val="clear" w:color="auto" w:fill="auto"/>
          </w:tcPr>
          <w:p w:rsidR="0011489F" w:rsidRPr="0011489F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11489F" w:rsidRPr="0011489F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1489F" w:rsidRDefault="0011489F" w:rsidP="0080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Последняя неделя месяца</w:t>
            </w:r>
          </w:p>
        </w:tc>
      </w:tr>
      <w:tr w:rsidR="0011489F" w:rsidRPr="00AC52AE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в дни школьных каникул. Мероприятия, часы общения по профилактике детского травматизма (безопасность поведения на льду, безопасность поведения на дороге) (по отдельному плану) </w:t>
            </w:r>
          </w:p>
        </w:tc>
        <w:tc>
          <w:tcPr>
            <w:tcW w:w="2370" w:type="dxa"/>
            <w:shd w:val="clear" w:color="auto" w:fill="auto"/>
          </w:tcPr>
          <w:p w:rsidR="0011489F" w:rsidRPr="00AC52AE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Инструкторы-методисты, 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AC52AE" w:rsidRDefault="00AC52AE" w:rsidP="00AC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каникул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5E6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Информационная кампания по профилактике детского травматизма.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114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Администрация, тренеры-преподаватели.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80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Осенний период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80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по технике безопасности с </w:t>
            </w:r>
            <w:proofErr w:type="gramStart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 в зимний период.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80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80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первые числа декабря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Декада спорта и здоровья.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Администрация, инструкторы по ФК 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1489F" w:rsidRDefault="0011489F" w:rsidP="0080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9F"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обучающимися и родителями по профилактике гриппа и ОРВИ.</w:t>
            </w:r>
          </w:p>
        </w:tc>
        <w:tc>
          <w:tcPr>
            <w:tcW w:w="2370" w:type="dxa"/>
            <w:shd w:val="clear" w:color="auto" w:fill="auto"/>
          </w:tcPr>
          <w:p w:rsidR="0011489F" w:rsidRPr="0011489F" w:rsidRDefault="0011489F" w:rsidP="0080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9F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Тренеры-преподаватели, медицинский персонал.</w:t>
            </w:r>
          </w:p>
        </w:tc>
        <w:tc>
          <w:tcPr>
            <w:tcW w:w="2321" w:type="dxa"/>
            <w:shd w:val="clear" w:color="auto" w:fill="auto"/>
          </w:tcPr>
          <w:p w:rsidR="0011489F" w:rsidRPr="0011489F" w:rsidRDefault="0011489F" w:rsidP="0080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9F">
              <w:rPr>
                <w:rFonts w:ascii="Times New Roman" w:hAnsi="Times New Roman" w:cs="Times New Roman"/>
                <w:sz w:val="28"/>
                <w:szCs w:val="28"/>
              </w:rPr>
              <w:t>Зимний период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посвященные Дню защитника отечества </w:t>
            </w:r>
          </w:p>
        </w:tc>
        <w:tc>
          <w:tcPr>
            <w:tcW w:w="2370" w:type="dxa"/>
            <w:shd w:val="clear" w:color="auto" w:fill="auto"/>
          </w:tcPr>
          <w:p w:rsidR="0011489F" w:rsidRPr="00AC52AE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Методист, 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AC52AE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72DFA" w:rsidRDefault="0011489F" w:rsidP="00802140">
            <w:pPr>
              <w:keepNext/>
              <w:outlineLvl w:val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DFA">
              <w:rPr>
                <w:rFonts w:ascii="Times New Roman" w:hAnsi="Times New Roman"/>
                <w:sz w:val="28"/>
                <w:szCs w:val="28"/>
              </w:rPr>
              <w:t xml:space="preserve">Тематическая беседа «Правила безопасности вблизи водоёмов и на водоёмах в весенний </w:t>
            </w:r>
            <w:r w:rsidRPr="00172DFA">
              <w:rPr>
                <w:rFonts w:ascii="Times New Roman" w:hAnsi="Times New Roman"/>
                <w:sz w:val="28"/>
                <w:szCs w:val="28"/>
              </w:rPr>
              <w:lastRenderedPageBreak/>
              <w:t>период».</w:t>
            </w:r>
          </w:p>
        </w:tc>
        <w:tc>
          <w:tcPr>
            <w:tcW w:w="2370" w:type="dxa"/>
            <w:shd w:val="clear" w:color="auto" w:fill="auto"/>
          </w:tcPr>
          <w:p w:rsidR="0011489F" w:rsidRPr="00172DFA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172DFA">
              <w:rPr>
                <w:rFonts w:ascii="Times New Roman" w:hAnsi="Times New Roman"/>
                <w:sz w:val="28"/>
                <w:szCs w:val="28"/>
              </w:rPr>
              <w:lastRenderedPageBreak/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72DFA" w:rsidRDefault="0011489F" w:rsidP="0080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DFA">
              <w:rPr>
                <w:rFonts w:ascii="Times New Roman" w:hAnsi="Times New Roman"/>
                <w:sz w:val="28"/>
                <w:szCs w:val="28"/>
              </w:rPr>
              <w:t>в течение апреля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AC52AE" w:rsidRDefault="0011489F" w:rsidP="008021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52AE">
              <w:rPr>
                <w:rFonts w:ascii="Times New Roman" w:hAnsi="Times New Roman"/>
                <w:sz w:val="28"/>
                <w:szCs w:val="28"/>
              </w:rPr>
              <w:t>Участие в городской акции</w:t>
            </w:r>
            <w:r w:rsidRPr="00AC52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2AE">
              <w:rPr>
                <w:rFonts w:ascii="Times New Roman" w:hAnsi="Times New Roman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2370" w:type="dxa"/>
            <w:shd w:val="clear" w:color="auto" w:fill="auto"/>
          </w:tcPr>
          <w:p w:rsidR="0011489F" w:rsidRPr="00AC52AE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AC52AE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A3191F" w:rsidRDefault="009C0213" w:rsidP="0080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 - 09.05.202</w:t>
            </w:r>
            <w:r w:rsidR="00A319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C52AE" w:rsidRPr="00EB08DB" w:rsidTr="00172DFA">
        <w:tc>
          <w:tcPr>
            <w:tcW w:w="817" w:type="dxa"/>
            <w:shd w:val="clear" w:color="auto" w:fill="auto"/>
          </w:tcPr>
          <w:p w:rsidR="00AC52AE" w:rsidRPr="00172DFA" w:rsidRDefault="00AC52AE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летнего лагеря</w:t>
            </w:r>
          </w:p>
        </w:tc>
        <w:tc>
          <w:tcPr>
            <w:tcW w:w="2370" w:type="dxa"/>
            <w:shd w:val="clear" w:color="auto" w:fill="auto"/>
          </w:tcPr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директора, 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C52AE" w:rsidRPr="00EB08DB" w:rsidTr="00172DFA">
        <w:tc>
          <w:tcPr>
            <w:tcW w:w="817" w:type="dxa"/>
            <w:shd w:val="clear" w:color="auto" w:fill="auto"/>
          </w:tcPr>
          <w:p w:rsidR="00AC52AE" w:rsidRPr="00172DFA" w:rsidRDefault="00AC52AE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AC52AE" w:rsidRPr="00AC52AE" w:rsidRDefault="00AC52AE" w:rsidP="00172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городском празднике, посвященном Дню физкультурника. </w:t>
            </w:r>
          </w:p>
        </w:tc>
        <w:tc>
          <w:tcPr>
            <w:tcW w:w="2370" w:type="dxa"/>
            <w:shd w:val="clear" w:color="auto" w:fill="auto"/>
          </w:tcPr>
          <w:p w:rsidR="00AC52AE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директора, 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C52AE" w:rsidRPr="00EB08DB" w:rsidTr="00172DFA">
        <w:tc>
          <w:tcPr>
            <w:tcW w:w="817" w:type="dxa"/>
            <w:shd w:val="clear" w:color="auto" w:fill="auto"/>
          </w:tcPr>
          <w:p w:rsidR="00AC52AE" w:rsidRPr="00172DFA" w:rsidRDefault="00AC52AE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AC52AE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оформлению</w:t>
            </w:r>
          </w:p>
          <w:p w:rsidR="00AC52AE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информационных стендов в ДЮСШ</w:t>
            </w:r>
          </w:p>
          <w:p w:rsidR="00AC52AE" w:rsidRPr="00EB08DB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 w:rsidR="00AC52AE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</w:t>
            </w:r>
          </w:p>
          <w:p w:rsidR="00AC52AE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</w:t>
            </w:r>
          </w:p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месяца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спортивно-массовых мероприятий муниципального уровня.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Администрация, инструкторы по ФК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5B6256" w:rsidRDefault="0011489F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 участие в  мероприятиях в рамках «П</w:t>
            </w: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атриотическое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итание детей и молодежи города Н</w:t>
            </w: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евинномысска</w:t>
            </w:r>
          </w:p>
          <w:p w:rsidR="0011489F" w:rsidRPr="00EB08DB" w:rsidRDefault="0011489F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</w:t>
            </w: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еловек. Гражданин. Патриот»  на 2021-2025 годы»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тренеры-преподаватели 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72DFA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соревнованиях по видам спорта спортивным отделениям </w:t>
            </w:r>
          </w:p>
        </w:tc>
        <w:tc>
          <w:tcPr>
            <w:tcW w:w="2370" w:type="dxa"/>
            <w:shd w:val="clear" w:color="auto" w:fill="auto"/>
          </w:tcPr>
          <w:p w:rsidR="0011489F" w:rsidRPr="00172DFA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F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72DFA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F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4C6331" w:rsidRDefault="004C6331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9" w:rsidRPr="005B3B1E" w:rsidRDefault="003D3899" w:rsidP="00C87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1E">
        <w:rPr>
          <w:rFonts w:ascii="Times New Roman" w:hAnsi="Times New Roman" w:cs="Times New Roman"/>
          <w:b/>
          <w:sz w:val="28"/>
          <w:szCs w:val="28"/>
        </w:rPr>
        <w:t>3. Организационный раздел образовательной программы</w:t>
      </w:r>
    </w:p>
    <w:p w:rsidR="00C87AEF" w:rsidRDefault="00C87AEF" w:rsidP="00C87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899" w:rsidRPr="009E7047" w:rsidRDefault="003D3899" w:rsidP="00C87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047">
        <w:rPr>
          <w:rFonts w:ascii="Times New Roman" w:hAnsi="Times New Roman" w:cs="Times New Roman"/>
          <w:b/>
          <w:sz w:val="28"/>
          <w:szCs w:val="28"/>
        </w:rPr>
        <w:t>3.1 Учебный план</w:t>
      </w:r>
    </w:p>
    <w:p w:rsidR="0085664B" w:rsidRPr="0085664B" w:rsidRDefault="0085664B" w:rsidP="008566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ab/>
        <w:t>Учебный план Муниципального бюджетного учреждения дополнительного образования «Спортивная школа №1 » разработан в соответствии с нормативно-правовыми документами:</w:t>
      </w:r>
    </w:p>
    <w:p w:rsidR="0085664B" w:rsidRPr="0085664B" w:rsidRDefault="0085664B" w:rsidP="0085664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ab/>
        <w:t>Федерального уровня:</w:t>
      </w:r>
    </w:p>
    <w:p w:rsidR="0085664B" w:rsidRPr="0085664B" w:rsidRDefault="0085664B" w:rsidP="0085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5664B">
        <w:rPr>
          <w:rFonts w:ascii="Times New Roman" w:hAnsi="Times New Roman" w:cs="Times New Roman"/>
          <w:sz w:val="28"/>
          <w:szCs w:val="28"/>
        </w:rPr>
        <w:t>- Федеральный закон  от 29.12.2012 №273-ФЗ «об образовании в Российской Федерации» (с изменениями и дополнениями);</w:t>
      </w:r>
    </w:p>
    <w:p w:rsidR="0085664B" w:rsidRPr="0085664B" w:rsidRDefault="0085664B" w:rsidP="0085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ab/>
        <w:t>- Федеральный закон  от 04.12.2007 г. №329-ФЗ «О физической культуре и спорте в Российской Федерации» (с изменениями и дополнениями);</w:t>
      </w:r>
    </w:p>
    <w:p w:rsidR="0085664B" w:rsidRPr="0085664B" w:rsidRDefault="0085664B" w:rsidP="0085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lastRenderedPageBreak/>
        <w:tab/>
        <w:t>- 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85664B" w:rsidRPr="0085664B" w:rsidRDefault="0085664B" w:rsidP="0085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ab/>
        <w:t>- Приказ Министерства спорта Российской Федерации от 07.07.2022 № 575 «О внесении изменений в требования к обеспечению подготовки спортивного резерва для спортивных сборных команд Российской Федерации,</w:t>
      </w:r>
    </w:p>
    <w:p w:rsidR="0085664B" w:rsidRPr="0085664B" w:rsidRDefault="0085664B" w:rsidP="0085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>утвержденные приказом Министерства спорта Российской Федерации от 30.10.2015 № 999»;</w:t>
      </w:r>
    </w:p>
    <w:p w:rsidR="0085664B" w:rsidRPr="0085664B" w:rsidRDefault="0085664B" w:rsidP="0085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ab/>
        <w:t xml:space="preserve">- Приказ </w:t>
      </w:r>
      <w:proofErr w:type="spellStart"/>
      <w:r w:rsidRPr="0085664B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85664B">
        <w:rPr>
          <w:rFonts w:ascii="Times New Roman" w:hAnsi="Times New Roman" w:cs="Times New Roman"/>
          <w:sz w:val="28"/>
          <w:szCs w:val="28"/>
        </w:rPr>
        <w:t xml:space="preserve"> России от 30.10.2015 №999 « Об утверждении требований к обеспечению подготовки спортивного резерва для спортивных сборных команд Российской Федерации»;</w:t>
      </w:r>
    </w:p>
    <w:p w:rsidR="0085664B" w:rsidRPr="0085664B" w:rsidRDefault="0085664B" w:rsidP="0085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ab/>
        <w:t>- Приказ Министерства спорта Российской Федерации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 (далее – Приказ № 634);</w:t>
      </w:r>
    </w:p>
    <w:p w:rsidR="0085664B" w:rsidRPr="0085664B" w:rsidRDefault="0085664B" w:rsidP="0085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5664B">
        <w:t xml:space="preserve"> </w:t>
      </w:r>
      <w:r w:rsidRPr="0085664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от 27.01.2023 № 57 «Об утверждении порядка приема на </w:t>
      </w:r>
      <w:proofErr w:type="gramStart"/>
      <w:r w:rsidRPr="0085664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5664B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подготовки»;</w:t>
      </w:r>
    </w:p>
    <w:p w:rsidR="0085664B" w:rsidRPr="0085664B" w:rsidRDefault="0085664B" w:rsidP="0085664B">
      <w:pPr>
        <w:widowControl w:val="0"/>
        <w:spacing w:before="1"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664B">
        <w:rPr>
          <w:rFonts w:ascii="Times New Roman" w:eastAsia="Times New Roman" w:hAnsi="Times New Roman" w:cs="Times New Roman"/>
          <w:sz w:val="28"/>
          <w:szCs w:val="28"/>
        </w:rPr>
        <w:t>- Приказ Минздрава России от 2.10.2020 №1144н «Об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85664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85664B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85664B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Pr="0085664B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занимающимся</w:t>
      </w:r>
      <w:r w:rsidRPr="0085664B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85664B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85664B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664B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спортом</w:t>
      </w:r>
      <w:r w:rsidRPr="0085664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 xml:space="preserve">(в том числе при подготовке и  проведении  </w:t>
      </w:r>
      <w:r w:rsidRPr="0085664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физкультурных мероприятий</w:t>
      </w:r>
      <w:r w:rsidRPr="0085664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мероприятий),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осмотра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желающих</w:t>
      </w:r>
      <w:r w:rsidRPr="0085664B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пройти</w:t>
      </w:r>
      <w:r w:rsidRPr="0085664B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Pr="0085664B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подготовку,</w:t>
      </w:r>
      <w:r w:rsidRPr="0085664B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r w:rsidRPr="0085664B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85664B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85664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спортом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нормативы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испытаний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(тестов)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</w:t>
      </w:r>
      <w:proofErr w:type="gramEnd"/>
      <w:r w:rsidRPr="0085664B">
        <w:rPr>
          <w:rFonts w:ascii="Times New Roman" w:eastAsia="Times New Roman" w:hAnsi="Times New Roman" w:cs="Times New Roman"/>
          <w:sz w:val="28"/>
          <w:szCs w:val="28"/>
        </w:rPr>
        <w:t xml:space="preserve"> обороне»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(ГТО)»</w:t>
      </w:r>
      <w:r w:rsidRPr="0085664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664B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85664B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Pr="0085664B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заключений</w:t>
      </w:r>
      <w:r w:rsidRPr="0085664B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664B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допуске</w:t>
      </w:r>
      <w:r w:rsidRPr="0085664B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664B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85664B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физкультурных</w:t>
      </w:r>
      <w:r w:rsidRPr="0085664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мероприятиях»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85664B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proofErr w:type="gramEnd"/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Минюстом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03.12.2020,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r w:rsidRPr="008566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566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61238);</w:t>
      </w:r>
    </w:p>
    <w:p w:rsidR="0085664B" w:rsidRPr="0085664B" w:rsidRDefault="0085664B" w:rsidP="0085664B">
      <w:pPr>
        <w:widowControl w:val="0"/>
        <w:autoSpaceDE w:val="0"/>
        <w:autoSpaceDN w:val="0"/>
        <w:spacing w:after="0"/>
        <w:ind w:right="-1" w:firstLine="851"/>
        <w:jc w:val="both"/>
        <w:rPr>
          <w:rFonts w:ascii="Times New Roman" w:hAnsi="Times New Roman" w:cs="Times New Roman"/>
          <w:sz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 xml:space="preserve">- </w:t>
      </w:r>
      <w:r w:rsidRPr="0085664B">
        <w:rPr>
          <w:rFonts w:ascii="Times New Roman" w:hAnsi="Times New Roman" w:cs="Times New Roman"/>
          <w:sz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  <w:r w:rsidRPr="00856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>- Локальными нормативными актами МБУ ДО «СШ №1» г. Невинномысска.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Уровня учреждения: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lastRenderedPageBreak/>
        <w:t>1.Уставом муниципального бюджетного  учреждения дополнительного образования  «Спортивная школа №1» г. Невинномысска.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2. Дополнительная образовательная программа спортивной подготовки по виду спорта «шахматы».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3. Дополнительная образовательная программа спортивной подготовки по виду спорта «прыжки на батуте».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4. Дополнительная образовательная программа спортивной подготовки по виду спорта «баскетбол».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5. Дополнительная образовательная программа спортивной подготовки по виду спорта «легкая атлетика».</w:t>
      </w:r>
    </w:p>
    <w:p w:rsidR="0085664B" w:rsidRPr="0085664B" w:rsidRDefault="0085664B" w:rsidP="008566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Цель учебного плана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Основной целью учебного плана является реализация дополнительных образовательных программ спортивной подготовки в области физической культуры и спорта.</w:t>
      </w:r>
    </w:p>
    <w:p w:rsid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деятельность осуществляется среди детей и подростков с 7 до 18 лет в режиме 6-дневной рабочей недели. Спортивная школа организует работу с </w:t>
      </w:r>
      <w:proofErr w:type="gramStart"/>
      <w:r w:rsidRPr="0085664B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 в течение всего календарного года. Учебный год в МБУ ДО «СШ №1» г. Невинномысска  (далее СШ)  начинается 1 сентября. Учебный план рассчитан на 52 недели, из них - 46 недель учебно-тренировочных занятий непосредственно в условиях школы, включая участие в выездных учебно-тренировочных сборах и соревнованиях, и дополнительно 6 недель - в условиях оздоровительного лагеря и по индивидуальным планам обучающихся на период каникулярного отдыха. </w:t>
      </w:r>
      <w:proofErr w:type="gramStart"/>
      <w:r w:rsidRPr="0085664B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85664B">
        <w:rPr>
          <w:rFonts w:ascii="Times New Roman" w:eastAsia="Calibri" w:hAnsi="Times New Roman" w:cs="Times New Roman"/>
          <w:sz w:val="28"/>
          <w:szCs w:val="28"/>
        </w:rPr>
        <w:t>портивные</w:t>
      </w:r>
      <w:proofErr w:type="spellEnd"/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 лагеря спортивного профиля являются продолжением учебно-тренировочного процесса.</w:t>
      </w:r>
      <w:proofErr w:type="gramEnd"/>
    </w:p>
    <w:p w:rsidR="00145CA4" w:rsidRPr="005E4347" w:rsidRDefault="00145CA4" w:rsidP="0014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функционирования Учреждения устанавливается шестидневный, продолжительность ежедневных занятий регламентируется этапом подготовки.</w:t>
      </w:r>
    </w:p>
    <w:p w:rsidR="00145CA4" w:rsidRPr="005E4347" w:rsidRDefault="00145CA4" w:rsidP="00145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расписани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 утвержденному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«</w:t>
      </w:r>
      <w:proofErr w:type="gramStart"/>
      <w:r w:rsidRPr="005E43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Ш №1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5CA4" w:rsidRPr="005E4347" w:rsidRDefault="00145CA4" w:rsidP="00145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1 часа учебного занятия - 60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Продолжительность одно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занятия в группах 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подготовки не превышает двух академических часов. Перерыв ме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занятиями в группах НП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виде пауз между выполнением серий физических упражнений на усмотрение тренера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Продолжите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 одного занятия в 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 группах  не превышает трех 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демических часов.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нагрузки обучающихся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превышать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 допустимых норм.</w:t>
      </w:r>
    </w:p>
    <w:p w:rsidR="00145CA4" w:rsidRPr="00DD0627" w:rsidRDefault="00145CA4" w:rsidP="0014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</w:t>
      </w:r>
    </w:p>
    <w:p w:rsidR="00145CA4" w:rsidRPr="005E4347" w:rsidRDefault="00145CA4" w:rsidP="0014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Административных работников- 40 часов в неделю</w:t>
      </w:r>
      <w:r w:rsidRPr="005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(с 08.00 до 17.00, обед с 12.00 до 13.00)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CA4" w:rsidRPr="00F66A2D" w:rsidRDefault="00145CA4" w:rsidP="0014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ренеров-преподавателей - согласно тарификации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твержденному расписанию занятий;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CA4" w:rsidRDefault="00145CA4" w:rsidP="0014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учреждении занятия проводятся в две смены 1 смена</w:t>
      </w:r>
      <w:r w:rsidR="00A3191F"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8.00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12.00; 2 смена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13.00 до 2</w:t>
      </w:r>
      <w:r w:rsidR="00A319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( для обучающихся в возрасте 16 лет и старше)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организуется 2-х часовой перерыв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дезинфекции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проветривания помещения.</w:t>
      </w:r>
    </w:p>
    <w:p w:rsidR="00145CA4" w:rsidRDefault="00145CA4" w:rsidP="0014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обучающихся в учебных группах  в период школьных каникул проводится по временному утвержденному расписанию. Учреждение организует в этот период спортивно-массовые и воспитательные  мероприятия, праздники.</w:t>
      </w:r>
    </w:p>
    <w:p w:rsidR="00145CA4" w:rsidRPr="0085664B" w:rsidRDefault="00145CA4" w:rsidP="0014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Праздничные дни могут использоваться как выходные по решению тренера-преподавателя, так и рабочие в целях соблюдения периодичности и неразрывности учебно-тренировочного процесса в недельном цикле и проводятся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утвержденного расписание.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Основными формами тренировочного процесса являются: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- групповые тренировочные занятия и теоретические занятия;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664B">
        <w:rPr>
          <w:rFonts w:ascii="Times New Roman" w:hAnsi="Times New Roman" w:cs="Times New Roman"/>
          <w:color w:val="000000"/>
          <w:sz w:val="28"/>
          <w:szCs w:val="28"/>
        </w:rPr>
        <w:t>медико-восстановительные мероприятия;</w:t>
      </w:r>
    </w:p>
    <w:p w:rsidR="0085664B" w:rsidRPr="0085664B" w:rsidRDefault="0085664B" w:rsidP="0085664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6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</w:r>
      <w:r w:rsidRPr="0085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инструкторская и судейская практика;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664B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тестирование, промежуточная и итоговая аттестация </w:t>
      </w:r>
      <w:proofErr w:type="gramStart"/>
      <w:r w:rsidRPr="0085664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566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- работа по индивидуальным планам;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- участие в соревнованиях и матчевых встречах,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- участие в тренировочных сборах в течение учебного года и в условиях спортивного лагеря.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Учебный план </w:t>
      </w:r>
      <w:r w:rsidRPr="0085664B">
        <w:rPr>
          <w:rFonts w:ascii="Times New Roman" w:eastAsia="Calibri" w:hAnsi="Times New Roman" w:cs="Times New Roman"/>
          <w:sz w:val="28"/>
          <w:szCs w:val="28"/>
        </w:rPr>
        <w:t>складывается из двух, преемственно связанных между собой этапов: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- этап начальной подготовки (далее – НП) – до 2- 3 лет;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- тренировочный (далее – УГ) – до 4- 5 лет.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ЭТАП НАЧАЛЬНОЙ ПОДГОТОВКИ</w:t>
      </w:r>
      <w:r w:rsidRPr="008566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</w:t>
      </w:r>
      <w:r w:rsidRPr="0085664B">
        <w:rPr>
          <w:rFonts w:ascii="Times New Roman" w:eastAsia="Calibri" w:hAnsi="Times New Roman" w:cs="Times New Roman"/>
          <w:sz w:val="28"/>
          <w:szCs w:val="28"/>
        </w:rPr>
        <w:t>тренировочный процесс осуществляется в группах НП-1- 4,5 часов недельной нагрузки, НП -2 – 6 часов, НП-3- 6-8 часов недельной нагрузки.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Задачами данного этапа являются: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- отбор детей для систематических занятий спортом, с учетом возраста и выявления задатков и способностей детей. 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- начальное освоение техники и тактики выбранного вида спорта.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- формирование устойчивого интереса, мотивации к систематическим занятиям спортом, приобщение детей к здоровому образу жизни.</w:t>
      </w:r>
    </w:p>
    <w:p w:rsidR="0085664B" w:rsidRPr="0085664B" w:rsidRDefault="0085664B" w:rsidP="0085664B">
      <w:pPr>
        <w:widowControl w:val="0"/>
        <w:spacing w:after="0" w:line="240" w:lineRule="auto"/>
        <w:ind w:left="232" w:right="22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4B">
        <w:rPr>
          <w:rFonts w:ascii="Times New Roman" w:eastAsia="Times New Roman" w:hAnsi="Times New Roman" w:cs="Times New Roman"/>
          <w:sz w:val="28"/>
          <w:szCs w:val="28"/>
        </w:rPr>
        <w:t>УЧЕБНО-ТРЕНИРОВОЧНЫЙ ЭТАП (ЭТАП СПОРТИВНОЙ СПЕЦИАЛИЗАЦИИ)- тренировочный процесс осуществляется в</w:t>
      </w: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 учебно-тренировочных группах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 xml:space="preserve">  согласно нагрузке по видам спорта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85664B" w:rsidRPr="0085664B" w:rsidRDefault="0085664B" w:rsidP="00145CA4">
      <w:pPr>
        <w:widowControl w:val="0"/>
        <w:spacing w:after="0" w:line="240" w:lineRule="auto"/>
        <w:ind w:left="232" w:right="225" w:firstLine="4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4B">
        <w:rPr>
          <w:rFonts w:ascii="Times New Roman" w:eastAsia="Times New Roman" w:hAnsi="Times New Roman" w:cs="Times New Roman"/>
          <w:sz w:val="28"/>
          <w:szCs w:val="28"/>
        </w:rPr>
        <w:t>- шахматы: УТ-1 –УТ-3 – 12 часов, УТ-4 -14 часов;</w:t>
      </w:r>
    </w:p>
    <w:p w:rsidR="0085664B" w:rsidRPr="0085664B" w:rsidRDefault="0085664B" w:rsidP="00145CA4">
      <w:pPr>
        <w:widowControl w:val="0"/>
        <w:spacing w:after="0" w:line="240" w:lineRule="auto"/>
        <w:ind w:left="232" w:right="225" w:firstLine="4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4B">
        <w:rPr>
          <w:rFonts w:ascii="Times New Roman" w:eastAsia="Times New Roman" w:hAnsi="Times New Roman" w:cs="Times New Roman"/>
          <w:sz w:val="28"/>
          <w:szCs w:val="28"/>
        </w:rPr>
        <w:t>- прыжки на батуте: УТ-1- УТ-2-10 часов; УТ-3-УТ-4-12 часов, УТ-5 – 14 часов;</w:t>
      </w:r>
    </w:p>
    <w:p w:rsidR="0085664B" w:rsidRPr="0085664B" w:rsidRDefault="0085664B" w:rsidP="00145CA4">
      <w:pPr>
        <w:widowControl w:val="0"/>
        <w:spacing w:after="0" w:line="240" w:lineRule="auto"/>
        <w:ind w:left="232" w:right="225" w:firstLine="4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4B">
        <w:rPr>
          <w:rFonts w:ascii="Times New Roman" w:eastAsia="Times New Roman" w:hAnsi="Times New Roman" w:cs="Times New Roman"/>
          <w:sz w:val="28"/>
          <w:szCs w:val="28"/>
        </w:rPr>
        <w:t>- легкая атлетика: УТ-1-9 часов, УТ-2- 10 часов</w:t>
      </w:r>
      <w:r w:rsidR="00145CA4" w:rsidRPr="0085664B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Т-3- УТ-4-12 часов, УТ-5 – 14 часов;</w:t>
      </w:r>
    </w:p>
    <w:p w:rsidR="0085664B" w:rsidRPr="0085664B" w:rsidRDefault="0085664B" w:rsidP="00145CA4">
      <w:pPr>
        <w:widowControl w:val="0"/>
        <w:spacing w:after="0" w:line="240" w:lineRule="auto"/>
        <w:ind w:left="232" w:right="225" w:firstLine="4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4B">
        <w:rPr>
          <w:rFonts w:ascii="Times New Roman" w:eastAsia="Times New Roman" w:hAnsi="Times New Roman" w:cs="Times New Roman"/>
          <w:sz w:val="28"/>
          <w:szCs w:val="28"/>
        </w:rPr>
        <w:lastRenderedPageBreak/>
        <w:t>- баскетбол: УТ-1-УТ-2- 8 часов, УТ-3-10 часов, УТ-4 -12часов, УТ-3- УТ-5-14 часов.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Характерной чертой этапа является постепенное увеличение количества учебных часов, рост объема и интенсивности физических нагрузок. </w:t>
      </w:r>
    </w:p>
    <w:p w:rsidR="0085664B" w:rsidRPr="0085664B" w:rsidRDefault="0085664B" w:rsidP="008566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Основные виды и содержание спортивной подготовки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1. Физическая подготовка включает: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Общую физическую подготовку (далее – ОФП), направленную на повышение общей работоспособности;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2.Специальную физическую подготовку (далее – СФП), направленную на развитие специальных физических качеств.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3. Техническая подготовка включает базовые упражнения, специальные, вспомогательные, характерные для каждого вида спорта.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85664B">
        <w:rPr>
          <w:rFonts w:ascii="Times New Roman" w:hAnsi="Times New Roman" w:cs="Times New Roman"/>
          <w:sz w:val="28"/>
          <w:szCs w:val="28"/>
        </w:rPr>
        <w:t xml:space="preserve">Тактическая подготовка - </w:t>
      </w:r>
      <w:r w:rsidRPr="0085664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856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педагогический процесс, направленный на овладение рациональными формами ведения </w:t>
      </w:r>
      <w:r w:rsidRPr="008566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спортивной</w:t>
      </w:r>
      <w:r w:rsidRPr="00856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борьбы в процессе специфической соревновательной деятельности. Она включает в себя: изучение общих положений </w:t>
      </w:r>
      <w:r w:rsidRPr="008566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тактики</w:t>
      </w:r>
      <w:r w:rsidRPr="00856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избранного вида </w:t>
      </w:r>
      <w:r w:rsidRPr="008566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спорта</w:t>
      </w:r>
      <w:r w:rsidRPr="00856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приемов судейства и положения о соревнованиях, </w:t>
      </w:r>
      <w:r w:rsidRPr="008566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тактического</w:t>
      </w:r>
      <w:r w:rsidRPr="00856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опыта сильнейших спортсменов; освоение умений строить свою </w:t>
      </w:r>
      <w:r w:rsidRPr="008566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тактику</w:t>
      </w:r>
      <w:r w:rsidRPr="00856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предстоящих соревнованиях; моделирование необходимых условий в тренировке и контрольных соревнованиях для практического овладения </w:t>
      </w:r>
      <w:r w:rsidRPr="008566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тактическими</w:t>
      </w:r>
      <w:r w:rsidRPr="00856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построениями.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5. Теоретическая подготовка</w:t>
      </w:r>
      <w:r w:rsidRPr="008566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5664B">
        <w:rPr>
          <w:rFonts w:ascii="Times New Roman" w:eastAsia="Calibri" w:hAnsi="Times New Roman" w:cs="Times New Roman"/>
          <w:sz w:val="28"/>
          <w:szCs w:val="28"/>
        </w:rPr>
        <w:t>проводится в форме бесед, лекций.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6.</w:t>
      </w:r>
      <w:r w:rsidRPr="0085664B">
        <w:t xml:space="preserve"> </w:t>
      </w:r>
      <w:r w:rsidRPr="0085664B">
        <w:rPr>
          <w:rFonts w:ascii="Times New Roman" w:eastAsia="Calibri" w:hAnsi="Times New Roman" w:cs="Times New Roman"/>
          <w:sz w:val="28"/>
          <w:szCs w:val="28"/>
        </w:rPr>
        <w:t>Психологическая подготовка предусматривает формирование личности спортсмена и межличностных отношений, развитие интеллекта, психологических функций и психомоторных качеств.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7.</w:t>
      </w:r>
      <w:r w:rsidRPr="0085664B">
        <w:rPr>
          <w:sz w:val="24"/>
          <w:szCs w:val="24"/>
        </w:rPr>
        <w:t xml:space="preserve"> </w:t>
      </w:r>
      <w:r w:rsidRPr="0085664B">
        <w:rPr>
          <w:rFonts w:ascii="Times New Roman" w:hAnsi="Times New Roman" w:cs="Times New Roman"/>
          <w:sz w:val="28"/>
          <w:szCs w:val="28"/>
        </w:rPr>
        <w:t>Контрольные мероприятия (</w:t>
      </w:r>
      <w:r w:rsidRPr="0085664B">
        <w:rPr>
          <w:rFonts w:ascii="Times New Roman" w:hAnsi="Times New Roman" w:cs="Times New Roman"/>
          <w:sz w:val="28"/>
          <w:szCs w:val="28"/>
          <w:lang w:eastAsia="ru-RU"/>
        </w:rPr>
        <w:t>тестирование и контроль)</w:t>
      </w: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 проводятся в целях объективного определения перспективности спортсменов и своевременного выявления недостатков в их подготовке. Проводится тестирование 1 раза в год и результаты заносится в протокол.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8. Инструкторско-судейская практика. Одной из задач СШ является подготовка обучающихся к роли помощника тренера, инструкторов и участие в организации и проведении спортивных соревнований в качестве судьи. Решение этих задач осуществляется на учебно-тренировочном этапе.</w:t>
      </w:r>
    </w:p>
    <w:p w:rsidR="0085664B" w:rsidRPr="0085664B" w:rsidRDefault="0085664B" w:rsidP="008566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ab/>
        <w:t>9.</w:t>
      </w:r>
      <w:r w:rsidRPr="0085664B">
        <w:rPr>
          <w:sz w:val="24"/>
          <w:szCs w:val="24"/>
        </w:rPr>
        <w:t xml:space="preserve"> </w:t>
      </w:r>
      <w:r w:rsidRPr="0085664B">
        <w:rPr>
          <w:rFonts w:ascii="Times New Roman" w:hAnsi="Times New Roman" w:cs="Times New Roman"/>
          <w:sz w:val="28"/>
          <w:szCs w:val="28"/>
        </w:rPr>
        <w:t>Восстановительные мероприятия.</w:t>
      </w:r>
      <w:r w:rsidRPr="0085664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</w:t>
      </w:r>
      <w:r w:rsidRPr="008566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План применения восстановительных тренерами конкретно для группы с учетом индивидуальных особенностей каждого спортсмена и потребностей в том или ином средстве восстановления в зависимости от периода спортивной подготовки. Тренировка и восстановление – составляющие единого процесса овладения высоким спортивным мастерством. Система восстановительных мероприятий имеет комплексный характер, включает в себя различные средства, при применении которых нужно учитывать </w:t>
      </w:r>
      <w:r w:rsidRPr="008566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возраст, спортивный стаж, квалификацию и индивидуальные (возрастные) особенности юных спортсменов.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>10.</w:t>
      </w: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 Соревнования. Проводятся в соответствии с календарем спортивно-массовых мероприятий.</w:t>
      </w:r>
    </w:p>
    <w:p w:rsidR="0085664B" w:rsidRPr="0085664B" w:rsidRDefault="0085664B" w:rsidP="00856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11.</w:t>
      </w:r>
      <w:r w:rsidRPr="0085664B">
        <w:rPr>
          <w:sz w:val="24"/>
          <w:szCs w:val="24"/>
        </w:rPr>
        <w:t xml:space="preserve"> </w:t>
      </w:r>
      <w:r w:rsidRPr="0085664B">
        <w:rPr>
          <w:rFonts w:ascii="Times New Roman" w:hAnsi="Times New Roman" w:cs="Times New Roman"/>
          <w:sz w:val="28"/>
          <w:szCs w:val="28"/>
        </w:rPr>
        <w:t xml:space="preserve">Медицинские, медико-биологические мероприятия. 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питания. </w:t>
      </w: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 В задачи контроля входят: диагностики спортивной пригодности ребенка; оценка его перспективности, оказание первой доврачебной помощи. Диспансеризацию спортсменов проводят  медицинские работники ГБУЗСК «ГВФД» 2 раза в год.</w:t>
      </w:r>
    </w:p>
    <w:p w:rsidR="0085664B" w:rsidRPr="0085664B" w:rsidRDefault="0085664B" w:rsidP="00145CA4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664B">
        <w:rPr>
          <w:rFonts w:ascii="Times New Roman" w:eastAsia="Calibri" w:hAnsi="Times New Roman" w:cs="Times New Roman"/>
          <w:sz w:val="28"/>
          <w:szCs w:val="28"/>
        </w:rPr>
        <w:t>Учебный материал распределяется на весь период обучения, учитывая возраст занимающихся и излагается в доступной для них форме.</w:t>
      </w:r>
      <w:proofErr w:type="gramEnd"/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 Может осуществляться в ходе практических занятий и самостоятельно.</w:t>
      </w:r>
    </w:p>
    <w:p w:rsidR="0085664B" w:rsidRPr="0085664B" w:rsidRDefault="0085664B" w:rsidP="008566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Методическое обеспечение образовательного процесса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Методическое обеспечение образовательного процесса осуществляется на уровне: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Научно-педагогической помощи:</w:t>
      </w: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Работа по дополнительным образовательным программам спортивной подготовки. 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Участие в семинарах для тренеров-преподавателей по видам спорта с целью изучения новых методик и представления собственных разработок по различным направлениям видов спорта.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Консультативно-методической помощи: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Проведение педагогических и методических советов в рамках СШ. 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Организация и проведение спартакиад школьников и дошкольников. Организация и проведение городских,  краевых соревнований.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Повышение квалификации: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Изучение передового опыта работы в области спорта и физической культуры.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Участие в соревнованиях регионального, всероссийского уровней, и в их судействе.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Участие в городских, конкурсах и семинарах, семинарах и курсах по судейству соревнований.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Обеспечение современной методической литературой.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Изучение правил соревнований и изменений в них.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Повышение квалификационной категории.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Самообразование.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Участие в конкурсах учреждений дополнительного образования детей.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Дополнительные образовательные программы спортивной подготовки, ре</w:t>
      </w:r>
      <w:r w:rsidR="00A3191F">
        <w:rPr>
          <w:rFonts w:ascii="Times New Roman" w:eastAsia="Calibri" w:hAnsi="Times New Roman" w:cs="Times New Roman"/>
          <w:bCs/>
          <w:sz w:val="28"/>
          <w:szCs w:val="28"/>
        </w:rPr>
        <w:t>ализуемые  МБУ ДО «СШ №1» в 2024-2025</w:t>
      </w:r>
      <w:r w:rsidRPr="0085664B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учебном году: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56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Реализация  Программам  направлена на  физическое воспитание и физическое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включая</w:t>
      </w:r>
      <w:proofErr w:type="gramEnd"/>
      <w:r w:rsidRPr="00856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спортивные соревнования, в том числе в целях включения обучающихся в состав спортивных сборных команд, а также на подготовку кадров в области физической культуры и спорта.</w:t>
      </w:r>
    </w:p>
    <w:p w:rsidR="000F1E79" w:rsidRDefault="0085664B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В программном материале предусмотрены разделы: теоретической, общей и специальной физической подготовки, основы техники и тактики выбранного вида спорта, психологической подготовки юных спортсменов, а также определены: система контрольных нормативов, воспитательные и восстановительные мероприятия. Объем и содержание профильных программ распределено по количеству часов в неделю и представлено в виде таблиц (см. приложение).</w:t>
      </w: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7047" w:rsidRDefault="009E7047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7047" w:rsidRDefault="009E7047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1E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ПЛАН    </w:t>
      </w: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3F95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Годовой план-график распределения учебного материала (на 36 недели)</w:t>
      </w:r>
    </w:p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1E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191F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Группы СОГ, шахматы  на 2024-25</w:t>
      </w:r>
      <w:r w:rsidR="00CA3F95" w:rsidRPr="00CA3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</w:t>
      </w:r>
    </w:p>
    <w:tbl>
      <w:tblPr>
        <w:tblW w:w="5476" w:type="pct"/>
        <w:tblInd w:w="-885" w:type="dxa"/>
        <w:tblLook w:val="04A0" w:firstRow="1" w:lastRow="0" w:firstColumn="1" w:lastColumn="0" w:noHBand="0" w:noVBand="1"/>
      </w:tblPr>
      <w:tblGrid>
        <w:gridCol w:w="608"/>
        <w:gridCol w:w="237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0F1E79" w:rsidRPr="000F1E79" w:rsidTr="00CA3F95">
        <w:trPr>
          <w:trHeight w:val="1485"/>
        </w:trPr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0F1E79" w:rsidRPr="000F1E79" w:rsidTr="00CA3F95">
        <w:trPr>
          <w:trHeight w:val="390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Организационное </w:t>
            </w:r>
            <w:proofErr w:type="spell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  <w:proofErr w:type="gram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F1E79" w:rsidRPr="000F1E79" w:rsidTr="00CA3F95">
        <w:trPr>
          <w:trHeight w:val="765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Шахматы – спорт, наука, искусство, шахматная </w:t>
            </w:r>
            <w:proofErr w:type="spell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</w:t>
            </w:r>
            <w:proofErr w:type="gram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F1E79" w:rsidRPr="000F1E79" w:rsidTr="00CA3F95">
        <w:trPr>
          <w:trHeight w:val="390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 игры, час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F1E79" w:rsidRPr="000F1E79" w:rsidTr="00CA3F95">
        <w:trPr>
          <w:trHeight w:val="765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Первоначальные понятия: тактика и стратегия </w:t>
            </w:r>
            <w:proofErr w:type="spell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  <w:proofErr w:type="gram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0F1E79" w:rsidRPr="000F1E79" w:rsidTr="00CA3F95">
        <w:trPr>
          <w:trHeight w:val="390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Конкурсы решения </w:t>
            </w:r>
            <w:proofErr w:type="spell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</w:t>
            </w:r>
            <w:proofErr w:type="gram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F1E79" w:rsidRPr="000F1E79" w:rsidTr="00CA3F95">
        <w:trPr>
          <w:trHeight w:val="390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Эндшпиль, час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F1E79" w:rsidRPr="000F1E79" w:rsidTr="00CA3F95">
        <w:trPr>
          <w:trHeight w:val="390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Дебют, час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F1E79" w:rsidRPr="000F1E79" w:rsidTr="009E7047">
        <w:trPr>
          <w:trHeight w:val="390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Сеансы одновременной </w:t>
            </w:r>
            <w:proofErr w:type="spell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  <w:proofErr w:type="gram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End"/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F1E79" w:rsidRPr="000F1E79" w:rsidTr="009E7047">
        <w:trPr>
          <w:trHeight w:val="765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  <w:proofErr w:type="gram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End"/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F1E79" w:rsidRPr="000F1E79" w:rsidTr="00CA3F95">
        <w:trPr>
          <w:trHeight w:val="765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Итоговое </w:t>
            </w:r>
            <w:proofErr w:type="spell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  <w:proofErr w:type="gram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F1E79" w:rsidRPr="000F1E79" w:rsidTr="00CA3F95">
        <w:trPr>
          <w:trHeight w:val="390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C69" w:rsidRDefault="00D16C6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7047" w:rsidRDefault="009E7047" w:rsidP="009E7047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1E7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УЧЕБНЫЙ ПЛАН    </w:t>
      </w:r>
    </w:p>
    <w:p w:rsidR="009E7047" w:rsidRDefault="009E7047" w:rsidP="009E7047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3F95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Годовой план-график распределения учебного материала (на 36 недели)</w:t>
      </w:r>
    </w:p>
    <w:p w:rsidR="009E7047" w:rsidRDefault="009E7047" w:rsidP="009E7047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1E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</w:t>
      </w:r>
      <w:r w:rsidR="00A3191F">
        <w:rPr>
          <w:rFonts w:ascii="Times New Roman" w:eastAsia="Times New Roman" w:hAnsi="Times New Roman" w:cs="Times New Roman"/>
          <w:sz w:val="28"/>
          <w:szCs w:val="28"/>
          <w:lang w:eastAsia="ar-SA"/>
        </w:rPr>
        <w:t>пы СОГ, легкая атлетика  на 2024-25</w:t>
      </w:r>
      <w:r w:rsidRPr="00CA3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</w:t>
      </w:r>
    </w:p>
    <w:p w:rsidR="009E7047" w:rsidRDefault="009E7047" w:rsidP="009E7047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567"/>
        <w:gridCol w:w="425"/>
        <w:gridCol w:w="567"/>
        <w:gridCol w:w="567"/>
        <w:gridCol w:w="709"/>
        <w:gridCol w:w="490"/>
        <w:gridCol w:w="464"/>
        <w:gridCol w:w="637"/>
        <w:gridCol w:w="383"/>
        <w:gridCol w:w="516"/>
        <w:gridCol w:w="509"/>
        <w:gridCol w:w="602"/>
        <w:gridCol w:w="538"/>
      </w:tblGrid>
      <w:tr w:rsidR="009E7047" w:rsidRPr="009E7047" w:rsidTr="009E7047">
        <w:trPr>
          <w:cantSplit/>
          <w:trHeight w:val="1432"/>
        </w:trPr>
        <w:tc>
          <w:tcPr>
            <w:tcW w:w="567" w:type="dxa"/>
          </w:tcPr>
          <w:p w:rsidR="009E7047" w:rsidRPr="009E7047" w:rsidRDefault="009E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9E7047" w:rsidRPr="009E7047" w:rsidRDefault="009E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занятий</w:t>
            </w:r>
          </w:p>
        </w:tc>
        <w:tc>
          <w:tcPr>
            <w:tcW w:w="567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25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90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64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37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83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16" w:type="dxa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509" w:type="dxa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602" w:type="dxa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538" w:type="dxa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D16C69" w:rsidRPr="009E7047" w:rsidTr="00D80613">
        <w:trPr>
          <w:trHeight w:val="373"/>
        </w:trPr>
        <w:tc>
          <w:tcPr>
            <w:tcW w:w="567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 и методика ФК и</w:t>
            </w:r>
            <w:proofErr w:type="gramStart"/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час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0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3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6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2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16C69" w:rsidRPr="009E7047" w:rsidTr="00D80613">
        <w:trPr>
          <w:trHeight w:val="373"/>
        </w:trPr>
        <w:tc>
          <w:tcPr>
            <w:tcW w:w="567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физическая подготовка, час</w:t>
            </w:r>
          </w:p>
        </w:tc>
        <w:tc>
          <w:tcPr>
            <w:tcW w:w="567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0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4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3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6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2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16C69" w:rsidRPr="009E7047" w:rsidTr="00D80613">
        <w:trPr>
          <w:trHeight w:val="373"/>
        </w:trPr>
        <w:tc>
          <w:tcPr>
            <w:tcW w:w="567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спорта</w:t>
            </w:r>
            <w:proofErr w:type="gramStart"/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0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4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6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2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16C69" w:rsidRPr="009E7047" w:rsidTr="00D80613">
        <w:trPr>
          <w:trHeight w:val="735"/>
        </w:trPr>
        <w:tc>
          <w:tcPr>
            <w:tcW w:w="567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Различные виды спорта и</w:t>
            </w:r>
          </w:p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игры, час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0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4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3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6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2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D16C69" w:rsidRPr="009E7047" w:rsidTr="00D80613">
        <w:trPr>
          <w:trHeight w:val="373"/>
        </w:trPr>
        <w:tc>
          <w:tcPr>
            <w:tcW w:w="567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навыки, час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0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4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3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6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2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D16C69" w:rsidRPr="009E7047" w:rsidTr="00D80613">
        <w:trPr>
          <w:trHeight w:val="373"/>
        </w:trPr>
        <w:tc>
          <w:tcPr>
            <w:tcW w:w="567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работа, час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0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6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2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16C69" w:rsidRPr="009E7047" w:rsidTr="00D80613">
        <w:trPr>
          <w:trHeight w:val="373"/>
        </w:trPr>
        <w:tc>
          <w:tcPr>
            <w:tcW w:w="567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1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аттестация, час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0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3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6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2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16C69" w:rsidRPr="009E7047" w:rsidTr="00D80613">
        <w:trPr>
          <w:trHeight w:val="373"/>
        </w:trPr>
        <w:tc>
          <w:tcPr>
            <w:tcW w:w="567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1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5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0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4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3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3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6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02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8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</w:tr>
    </w:tbl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7047" w:rsidRDefault="009E7047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7047" w:rsidRDefault="009E7047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7047" w:rsidRDefault="009E7047" w:rsidP="009E7047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1E7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УЧЕБНЫЙ ПЛАН    </w:t>
      </w:r>
    </w:p>
    <w:p w:rsidR="000F1E79" w:rsidRPr="000F1E79" w:rsidRDefault="000F1E79" w:rsidP="009E7047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1E79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 отделения по прыж</w:t>
      </w:r>
      <w:r w:rsidR="009E70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кам на батуте МБУ ДО «СШ №1» г. </w:t>
      </w:r>
      <w:r w:rsidRPr="000F1E7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Невинномысска</w:t>
      </w:r>
    </w:p>
    <w:p w:rsidR="000F1E79" w:rsidRP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309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566"/>
        <w:gridCol w:w="4449"/>
        <w:gridCol w:w="1083"/>
        <w:gridCol w:w="1085"/>
        <w:gridCol w:w="1221"/>
        <w:gridCol w:w="1457"/>
      </w:tblGrid>
      <w:tr w:rsidR="000F1E79" w:rsidRPr="000F1E79" w:rsidTr="000F1E79">
        <w:trPr>
          <w:trHeight w:val="317"/>
        </w:trPr>
        <w:tc>
          <w:tcPr>
            <w:tcW w:w="25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Виды </w:t>
            </w:r>
            <w:r w:rsidRPr="000F1E79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и иные мероприятия</w:t>
            </w:r>
          </w:p>
        </w:tc>
        <w:tc>
          <w:tcPr>
            <w:tcW w:w="2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6"/>
                <w:szCs w:val="26"/>
              </w:rPr>
              <w:t>Этапы и годы спортивной подготовки</w:t>
            </w:r>
          </w:p>
        </w:tc>
      </w:tr>
      <w:tr w:rsidR="000F1E79" w:rsidRPr="000F1E79" w:rsidTr="000F1E79">
        <w:trPr>
          <w:trHeight w:val="146"/>
        </w:trPr>
        <w:tc>
          <w:tcPr>
            <w:tcW w:w="25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Этап  НП</w:t>
            </w:r>
          </w:p>
        </w:tc>
        <w:tc>
          <w:tcPr>
            <w:tcW w:w="19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="009E7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этап (этап спортивной специализации)</w:t>
            </w:r>
          </w:p>
        </w:tc>
      </w:tr>
      <w:tr w:rsidR="000F1E79" w:rsidRPr="000F1E79" w:rsidTr="000F1E79">
        <w:trPr>
          <w:trHeight w:val="146"/>
        </w:trPr>
        <w:tc>
          <w:tcPr>
            <w:tcW w:w="25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До года</w:t>
            </w:r>
          </w:p>
        </w:tc>
        <w:tc>
          <w:tcPr>
            <w:tcW w:w="1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Свыше трех лет</w:t>
            </w:r>
          </w:p>
        </w:tc>
      </w:tr>
      <w:tr w:rsidR="000F1E79" w:rsidRPr="000F1E79" w:rsidTr="000F1E79">
        <w:trPr>
          <w:trHeight w:val="146"/>
        </w:trPr>
        <w:tc>
          <w:tcPr>
            <w:tcW w:w="25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1 -й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1-й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2-й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79" w:rsidRPr="000F1E79" w:rsidRDefault="00D16C6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="000F1E79" w:rsidRPr="000F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</w:tr>
      <w:tr w:rsidR="000F1E79" w:rsidRPr="000F1E79" w:rsidTr="000F1E79">
        <w:trPr>
          <w:trHeight w:val="40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Общая физическая  подготовка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17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45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0F1E79" w:rsidRPr="000F1E79" w:rsidTr="000F1E79">
        <w:trPr>
          <w:trHeight w:val="568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Специальная  физическая подготовка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17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31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0F1E79" w:rsidRPr="000F1E79" w:rsidTr="000F1E79">
        <w:trPr>
          <w:trHeight w:val="566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3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45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F1E79" w:rsidRPr="000F1E79" w:rsidTr="000F1E79">
        <w:trPr>
          <w:trHeight w:val="31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3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45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0F1E79" w:rsidRPr="000F1E79" w:rsidTr="000F1E79">
        <w:trPr>
          <w:trHeight w:val="31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3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31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F1E79" w:rsidRPr="000F1E79" w:rsidTr="000F1E79">
        <w:trPr>
          <w:trHeight w:val="31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3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45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1E79" w:rsidRPr="000F1E79" w:rsidTr="000F1E79">
        <w:trPr>
          <w:trHeight w:val="33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3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1E79" w:rsidRPr="000F1E79" w:rsidTr="000F1E79">
        <w:trPr>
          <w:trHeight w:val="552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(тестирование и контроль)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3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45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1E79" w:rsidRPr="000F1E79" w:rsidTr="000F1E79">
        <w:trPr>
          <w:trHeight w:val="422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3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1E79" w:rsidRPr="000F1E79" w:rsidTr="000F1E79">
        <w:trPr>
          <w:trHeight w:val="422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3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1E79" w:rsidRPr="000F1E79" w:rsidTr="000F1E79">
        <w:trPr>
          <w:trHeight w:val="33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widowControl w:val="0"/>
              <w:spacing w:after="0" w:line="240" w:lineRule="auto"/>
              <w:ind w:left="150" w:right="144" w:hanging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Медицинские, медико-биологические мероприятия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1E79" w:rsidRPr="000F1E79" w:rsidTr="000F1E79">
        <w:trPr>
          <w:trHeight w:val="33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widowControl w:val="0"/>
              <w:spacing w:after="0" w:line="240" w:lineRule="auto"/>
              <w:ind w:left="150" w:right="144" w:hanging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Восстановительные</w:t>
            </w:r>
            <w:r w:rsidRPr="000F1E7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</w:t>
            </w: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1E79" w:rsidRPr="000F1E79" w:rsidTr="000F1E79">
        <w:trPr>
          <w:trHeight w:val="33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 в год</w:t>
            </w:r>
            <w:r w:rsidRPr="000F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46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b/>
                <w:sz w:val="28"/>
                <w:szCs w:val="28"/>
              </w:rPr>
              <w:t>520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E79" w:rsidRPr="000F1E79" w:rsidRDefault="000F1E79" w:rsidP="000F1E79">
            <w:pPr>
              <w:spacing w:after="0" w:line="240" w:lineRule="auto"/>
              <w:ind w:firstLine="3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b/>
                <w:sz w:val="28"/>
                <w:szCs w:val="28"/>
              </w:rPr>
              <w:t>520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E79" w:rsidRPr="000F1E79" w:rsidRDefault="000F1E79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</w:tr>
    </w:tbl>
    <w:p w:rsidR="000F1E79" w:rsidRPr="000F1E79" w:rsidRDefault="000F1E79" w:rsidP="000F1E79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E79" w:rsidRPr="000F1E79" w:rsidRDefault="000F1E79" w:rsidP="000F1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E79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0F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0F1E79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по виду спорту «прыжки на батуте», он</w:t>
      </w:r>
      <w:r w:rsidRPr="000F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 самостоятельной подготовки для обеспечения непрерывности тренировочного процесса. Учебный план составляется и утверждается Организацией ежегодно.</w:t>
      </w:r>
    </w:p>
    <w:p w:rsidR="000F1E79" w:rsidRPr="000F1E79" w:rsidRDefault="000F1E79" w:rsidP="000F1E79">
      <w:pPr>
        <w:suppressAutoHyphens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1E7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 xml:space="preserve">Самостоятельная работа обучающихся в праздничные и каникулярные дни (ОФП, СФП), час </w:t>
      </w:r>
      <w:r w:rsidRPr="000F1E79">
        <w:rPr>
          <w:rFonts w:ascii="Times New Roman" w:hAnsi="Times New Roman" w:cs="Times New Roman"/>
          <w:sz w:val="28"/>
          <w:szCs w:val="28"/>
        </w:rPr>
        <w:t>составляет не менее 10% и не более 20 % от общего количества часов, предусмотренных годовым учебно-тренировочным планом Организации.</w:t>
      </w:r>
      <w:r w:rsidRPr="000F1E79">
        <w:rPr>
          <w:rFonts w:ascii="Times New Roman" w:hAnsi="Times New Roman" w:cs="Times New Roman"/>
          <w:sz w:val="28"/>
          <w:szCs w:val="28"/>
        </w:rPr>
        <w:tab/>
      </w: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6EA" w:rsidRP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</w:t>
      </w:r>
    </w:p>
    <w:p w:rsidR="000B06EA" w:rsidRP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 отделения баскетбола МБУ ДО «СШ №1»</w:t>
      </w:r>
    </w:p>
    <w:p w:rsidR="000B06EA" w:rsidRP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2"/>
        <w:gridCol w:w="3316"/>
        <w:gridCol w:w="223"/>
        <w:gridCol w:w="884"/>
        <w:gridCol w:w="2494"/>
        <w:gridCol w:w="1566"/>
        <w:gridCol w:w="222"/>
      </w:tblGrid>
      <w:tr w:rsidR="00C9392A" w:rsidRPr="000B06EA" w:rsidTr="00C9392A">
        <w:trPr>
          <w:gridAfter w:val="1"/>
          <w:wAfter w:w="120" w:type="pct"/>
          <w:trHeight w:val="317"/>
        </w:trPr>
        <w:tc>
          <w:tcPr>
            <w:tcW w:w="209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Виды </w:t>
            </w:r>
            <w:r w:rsidRPr="000B06E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и иные мероприятия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C9392A" w:rsidRPr="000B06EA" w:rsidTr="00C9392A">
        <w:trPr>
          <w:gridAfter w:val="1"/>
          <w:wAfter w:w="120" w:type="pct"/>
          <w:trHeight w:val="146"/>
        </w:trPr>
        <w:tc>
          <w:tcPr>
            <w:tcW w:w="209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Этап  НП</w:t>
            </w:r>
          </w:p>
        </w:tc>
        <w:tc>
          <w:tcPr>
            <w:tcW w:w="2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УТ этап (этап спортивной специализации)</w:t>
            </w:r>
          </w:p>
        </w:tc>
      </w:tr>
      <w:tr w:rsidR="00C9392A" w:rsidRPr="000B06EA" w:rsidTr="00C9392A">
        <w:trPr>
          <w:gridAfter w:val="1"/>
          <w:wAfter w:w="120" w:type="pct"/>
          <w:trHeight w:val="146"/>
        </w:trPr>
        <w:tc>
          <w:tcPr>
            <w:tcW w:w="209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До года</w:t>
            </w:r>
          </w:p>
        </w:tc>
        <w:tc>
          <w:tcPr>
            <w:tcW w:w="218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</w:tr>
      <w:tr w:rsidR="00C9392A" w:rsidRPr="000B06EA" w:rsidTr="00C9392A">
        <w:trPr>
          <w:gridAfter w:val="1"/>
          <w:wAfter w:w="120" w:type="pct"/>
          <w:trHeight w:val="146"/>
        </w:trPr>
        <w:tc>
          <w:tcPr>
            <w:tcW w:w="209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1-й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3-й</w:t>
            </w:r>
          </w:p>
        </w:tc>
      </w:tr>
      <w:tr w:rsidR="00C9392A" w:rsidRPr="000B06EA" w:rsidTr="00D80613">
        <w:trPr>
          <w:gridAfter w:val="1"/>
          <w:wAfter w:w="120" w:type="pct"/>
          <w:trHeight w:val="385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Общая физическая  подготовка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2A" w:rsidRPr="00557B88" w:rsidRDefault="00C9392A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9392A" w:rsidRPr="000B06EA" w:rsidTr="00D80613">
        <w:trPr>
          <w:gridAfter w:val="1"/>
          <w:wAfter w:w="120" w:type="pct"/>
          <w:trHeight w:val="68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Специальная  физическая подготовка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2A" w:rsidRPr="00557B88" w:rsidRDefault="00E7662D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9392A" w:rsidRPr="000B06EA" w:rsidTr="00D80613">
        <w:trPr>
          <w:gridAfter w:val="1"/>
          <w:wAfter w:w="120" w:type="pct"/>
          <w:trHeight w:val="33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  и интегральная подготовка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2A" w:rsidRPr="00557B88" w:rsidRDefault="00E7662D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C9392A" w:rsidRPr="000B06EA" w:rsidTr="00D80613">
        <w:trPr>
          <w:gridAfter w:val="1"/>
          <w:wAfter w:w="120" w:type="pct"/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4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2A" w:rsidRPr="00557B88" w:rsidRDefault="00C9392A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9392A" w:rsidRPr="000B06EA" w:rsidTr="00D80613">
        <w:trPr>
          <w:gridAfter w:val="1"/>
          <w:wAfter w:w="120" w:type="pct"/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4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2A" w:rsidRPr="00557B88" w:rsidRDefault="00C9392A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9392A" w:rsidRPr="000B06EA" w:rsidTr="00D80613">
        <w:trPr>
          <w:gridAfter w:val="1"/>
          <w:wAfter w:w="120" w:type="pct"/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4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2A" w:rsidRPr="00557B88" w:rsidRDefault="00C9392A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9392A" w:rsidRPr="000B06EA" w:rsidTr="00D80613">
        <w:trPr>
          <w:gridAfter w:val="1"/>
          <w:wAfter w:w="120" w:type="pct"/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2A" w:rsidRPr="00557B88" w:rsidRDefault="00C9392A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9392A" w:rsidRPr="000B06EA" w:rsidTr="00D80613">
        <w:trPr>
          <w:gridAfter w:val="1"/>
          <w:wAfter w:w="120" w:type="pct"/>
          <w:trHeight w:val="97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(тестирование и контроль)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4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2A" w:rsidRPr="00557B88" w:rsidRDefault="00C9392A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392A" w:rsidRPr="000B06EA" w:rsidTr="00D80613">
        <w:trPr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Инструкторская практика 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4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92A" w:rsidRPr="00557B88" w:rsidRDefault="00C9392A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9392A" w:rsidRPr="000B06EA" w:rsidTr="00D80613">
        <w:trPr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4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92A" w:rsidRPr="00557B88" w:rsidRDefault="00C9392A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9392A" w:rsidRPr="000B06EA" w:rsidTr="00D80613">
        <w:trPr>
          <w:trHeight w:val="1215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92A" w:rsidRPr="000B06EA" w:rsidRDefault="00C9392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Медицинские, медико-биологические мероприятия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4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2A" w:rsidRPr="00557B88" w:rsidRDefault="00C9392A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9392A" w:rsidRPr="000B06EA" w:rsidTr="00C9392A"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4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9392A" w:rsidRPr="000B06EA" w:rsidTr="00C9392A">
        <w:trPr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Восстановительные    мероприятия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9392A" w:rsidRPr="000B06EA" w:rsidTr="00C9392A">
        <w:trPr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 часов: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234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416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A" w:rsidRPr="000B06EA" w:rsidRDefault="00D80613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520</w:t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B06EA" w:rsidRPr="000B06EA" w:rsidRDefault="000B06EA" w:rsidP="000B06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6EA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0B06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0B06EA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по виду спорту «баскетбол», он</w:t>
      </w:r>
      <w:r w:rsidRPr="000B06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 самостоятельной подготовки для обеспечения непрерывности тренировочного процесса. Учебный план составляется и утверждается Организацией ежегодно.</w:t>
      </w:r>
    </w:p>
    <w:p w:rsidR="000B06EA" w:rsidRDefault="000B06EA" w:rsidP="000B06EA">
      <w:pPr>
        <w:suppressAutoHyphens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Самостоятельная работа обучающихся в праздничные и каникулярные дни (ОФП, СФП), час  </w:t>
      </w:r>
      <w:r w:rsidRPr="000B06EA">
        <w:rPr>
          <w:rFonts w:ascii="Times New Roman" w:hAnsi="Times New Roman" w:cs="Times New Roman"/>
          <w:sz w:val="28"/>
          <w:szCs w:val="28"/>
        </w:rPr>
        <w:t>составляет не менее 10% и не более 20 % от общего количества часов, предусмотренных годовым учебно-тренировочным планом Организации.</w:t>
      </w:r>
      <w:r w:rsidRPr="000B06EA">
        <w:rPr>
          <w:rFonts w:ascii="Times New Roman" w:hAnsi="Times New Roman" w:cs="Times New Roman"/>
          <w:sz w:val="28"/>
          <w:szCs w:val="28"/>
        </w:rPr>
        <w:tab/>
      </w: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P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УЧЕБНЫЙ ПЛАН</w:t>
      </w:r>
    </w:p>
    <w:p w:rsidR="000B06EA" w:rsidRP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 отделения лёгкой атлетики МБУ ДО «СШ №1»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2"/>
        <w:gridCol w:w="2731"/>
        <w:gridCol w:w="738"/>
        <w:gridCol w:w="1018"/>
        <w:gridCol w:w="992"/>
        <w:gridCol w:w="1131"/>
        <w:gridCol w:w="2095"/>
      </w:tblGrid>
      <w:tr w:rsidR="002F5160" w:rsidRPr="000B06EA" w:rsidTr="002F5160">
        <w:trPr>
          <w:trHeight w:val="317"/>
        </w:trPr>
        <w:tc>
          <w:tcPr>
            <w:tcW w:w="17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0" w:rsidRPr="000B06EA" w:rsidRDefault="002F5160" w:rsidP="000B06E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Виды </w:t>
            </w:r>
            <w:r w:rsidRPr="000B06E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и иные мероприятия</w:t>
            </w:r>
          </w:p>
        </w:tc>
        <w:tc>
          <w:tcPr>
            <w:tcW w:w="32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60" w:rsidRPr="000B06EA" w:rsidRDefault="002F5160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6EA">
              <w:rPr>
                <w:rFonts w:ascii="Times New Roman" w:hAnsi="Times New Roman" w:cs="Times New Roman"/>
                <w:sz w:val="26"/>
                <w:szCs w:val="26"/>
              </w:rPr>
              <w:t>Этапы и годы спортивной подготовки</w:t>
            </w:r>
          </w:p>
        </w:tc>
      </w:tr>
      <w:tr w:rsidR="002F5160" w:rsidRPr="000B06EA" w:rsidTr="002F5160">
        <w:trPr>
          <w:trHeight w:val="146"/>
        </w:trPr>
        <w:tc>
          <w:tcPr>
            <w:tcW w:w="17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0" w:rsidRPr="000B06EA" w:rsidRDefault="002F5160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0" w:rsidRPr="000B06EA" w:rsidRDefault="002F5160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Этап  НП</w:t>
            </w:r>
          </w:p>
        </w:tc>
        <w:tc>
          <w:tcPr>
            <w:tcW w:w="2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0" w:rsidRPr="000B06EA" w:rsidRDefault="002F5160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УТ этап (этап спортивной специализации)</w:t>
            </w:r>
          </w:p>
        </w:tc>
      </w:tr>
      <w:tr w:rsidR="002F5160" w:rsidRPr="000B06EA" w:rsidTr="002F5160">
        <w:trPr>
          <w:trHeight w:val="146"/>
        </w:trPr>
        <w:tc>
          <w:tcPr>
            <w:tcW w:w="17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0" w:rsidRPr="000B06EA" w:rsidRDefault="002F5160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160" w:rsidRPr="000B06EA" w:rsidRDefault="002F5160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До года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60" w:rsidRPr="000B06EA" w:rsidRDefault="002F5160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160" w:rsidRPr="000B06EA" w:rsidRDefault="002F5160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60" w:rsidRPr="000B06EA" w:rsidRDefault="002F5160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трех лет</w:t>
            </w:r>
          </w:p>
        </w:tc>
      </w:tr>
      <w:tr w:rsidR="002F5160" w:rsidRPr="000B06EA" w:rsidTr="002F5160">
        <w:trPr>
          <w:trHeight w:val="146"/>
        </w:trPr>
        <w:tc>
          <w:tcPr>
            <w:tcW w:w="17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0" w:rsidRPr="000B06EA" w:rsidRDefault="002F5160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160" w:rsidRPr="000B06EA" w:rsidRDefault="002F5160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1 -й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60" w:rsidRPr="000B06EA" w:rsidRDefault="002F5160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3-й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160" w:rsidRPr="000B06EA" w:rsidRDefault="002F5160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1-й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160" w:rsidRPr="000B06EA" w:rsidRDefault="002F5160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60" w:rsidRDefault="00075E68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4-й</w:t>
            </w:r>
          </w:p>
        </w:tc>
      </w:tr>
      <w:tr w:rsidR="00075E68" w:rsidRPr="000B06EA" w:rsidTr="00D80613">
        <w:trPr>
          <w:trHeight w:val="40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Общая физическая  подготовка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E68" w:rsidRPr="000B06EA" w:rsidRDefault="00075E68" w:rsidP="00075E68">
            <w:pPr>
              <w:spacing w:after="0" w:line="240" w:lineRule="auto"/>
              <w:ind w:firstLine="8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75E68" w:rsidRPr="000B06EA" w:rsidTr="00D80613">
        <w:trPr>
          <w:trHeight w:val="805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Специальная  физическая подготовка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E68" w:rsidRPr="000B06EA" w:rsidRDefault="00075E68" w:rsidP="00075E68">
            <w:pPr>
              <w:spacing w:after="0" w:line="240" w:lineRule="auto"/>
              <w:ind w:firstLine="8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75E68" w:rsidRPr="000B06EA" w:rsidTr="00D80613">
        <w:trPr>
          <w:trHeight w:val="56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E68" w:rsidRPr="000B06EA" w:rsidRDefault="00075E68" w:rsidP="000B06EA">
            <w:pPr>
              <w:spacing w:after="0" w:line="240" w:lineRule="auto"/>
              <w:ind w:firstLine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5E68" w:rsidRPr="000B06EA" w:rsidTr="00D80613">
        <w:trPr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E68" w:rsidRPr="000B06EA" w:rsidRDefault="00075E68" w:rsidP="00075E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075E68" w:rsidRPr="000B06EA" w:rsidTr="00D80613">
        <w:trPr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E68" w:rsidRPr="000B06EA" w:rsidRDefault="00075E68" w:rsidP="000B06EA">
            <w:pPr>
              <w:spacing w:after="0" w:line="240" w:lineRule="auto"/>
              <w:ind w:firstLine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5E68" w:rsidRPr="000B06EA" w:rsidTr="00D80613">
        <w:trPr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E68" w:rsidRPr="000B06EA" w:rsidRDefault="00075E68" w:rsidP="000B06EA">
            <w:pPr>
              <w:spacing w:after="0" w:line="240" w:lineRule="auto"/>
              <w:ind w:firstLine="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75E68" w:rsidRPr="000B06EA" w:rsidTr="00D80613">
        <w:trPr>
          <w:trHeight w:val="33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E68" w:rsidRPr="000B06EA" w:rsidRDefault="00075E68" w:rsidP="000B06EA">
            <w:pPr>
              <w:spacing w:after="0" w:line="240" w:lineRule="auto"/>
              <w:ind w:firstLine="3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75E68" w:rsidRPr="000B06EA" w:rsidTr="00D80613">
        <w:trPr>
          <w:trHeight w:val="128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(тестирование и контроль)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E68" w:rsidRPr="000B06EA" w:rsidRDefault="00075E68" w:rsidP="000B06EA">
            <w:pPr>
              <w:spacing w:after="0" w:line="240" w:lineRule="auto"/>
              <w:ind w:firstLine="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5E68" w:rsidRPr="000B06EA" w:rsidTr="00D80613">
        <w:trPr>
          <w:trHeight w:val="422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E68" w:rsidRPr="000B06EA" w:rsidRDefault="00075E68" w:rsidP="000B06EA">
            <w:pPr>
              <w:spacing w:after="0" w:line="240" w:lineRule="auto"/>
              <w:ind w:firstLine="4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E68" w:rsidRPr="000B06EA" w:rsidRDefault="00075E68" w:rsidP="000B06EA">
            <w:pPr>
              <w:spacing w:after="0" w:line="240" w:lineRule="auto"/>
              <w:ind w:firstLine="3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5E68" w:rsidRPr="000B06EA" w:rsidTr="00D80613">
        <w:trPr>
          <w:trHeight w:val="422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E68" w:rsidRPr="000B06EA" w:rsidRDefault="00075E68" w:rsidP="000B06EA">
            <w:pPr>
              <w:spacing w:after="0" w:line="240" w:lineRule="auto"/>
              <w:ind w:firstLine="3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5E68" w:rsidRPr="000B06EA" w:rsidTr="00D80613">
        <w:trPr>
          <w:trHeight w:val="33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E68" w:rsidRPr="000B06EA" w:rsidRDefault="00075E68" w:rsidP="000B06EA">
            <w:pPr>
              <w:widowControl w:val="0"/>
              <w:spacing w:after="0" w:line="240" w:lineRule="auto"/>
              <w:ind w:left="150" w:right="144" w:hanging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Медицинские, медико-биологические мероприятия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E68" w:rsidRPr="000B06EA" w:rsidRDefault="00075E68" w:rsidP="000B06EA">
            <w:pPr>
              <w:spacing w:after="0" w:line="240" w:lineRule="auto"/>
              <w:ind w:firstLine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5E68" w:rsidRPr="000B06EA" w:rsidTr="00D80613">
        <w:trPr>
          <w:trHeight w:val="33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E68" w:rsidRPr="000B06EA" w:rsidRDefault="00075E68" w:rsidP="000B06EA">
            <w:pPr>
              <w:widowControl w:val="0"/>
              <w:spacing w:after="0" w:line="240" w:lineRule="auto"/>
              <w:ind w:left="150" w:right="144" w:hanging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Восстановительные</w:t>
            </w:r>
            <w:r w:rsidRPr="000B06EA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</w:t>
            </w: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E68" w:rsidRPr="000B06EA" w:rsidRDefault="00075E68" w:rsidP="000B06EA">
            <w:pPr>
              <w:spacing w:after="0" w:line="240" w:lineRule="auto"/>
              <w:ind w:firstLine="3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68" w:rsidRPr="00557B88" w:rsidRDefault="00075E68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5E68" w:rsidRPr="000B06EA" w:rsidTr="00075E68">
        <w:trPr>
          <w:trHeight w:val="33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13.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 в год</w:t>
            </w: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E68" w:rsidRPr="000B06EA" w:rsidRDefault="00075E68" w:rsidP="002F5160">
            <w:pPr>
              <w:spacing w:after="0" w:line="240" w:lineRule="auto"/>
              <w:ind w:firstLine="8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68" w:rsidRPr="000B06EA" w:rsidRDefault="00075E68" w:rsidP="002F5160">
            <w:pPr>
              <w:spacing w:after="0" w:line="240" w:lineRule="auto"/>
              <w:ind w:firstLine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68" w:rsidRPr="000B06EA" w:rsidRDefault="00075E68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</w:tr>
    </w:tbl>
    <w:p w:rsidR="000B06EA" w:rsidRPr="000B06EA" w:rsidRDefault="000B06EA" w:rsidP="000B06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B06EA" w:rsidRPr="000B06EA" w:rsidRDefault="000B06EA" w:rsidP="000B06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6EA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0B06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0B06EA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по виду спорту «легкая атлетика», он</w:t>
      </w:r>
      <w:r w:rsidRPr="000B06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 самостоятельной подготовки для обеспечения непрерывности тренировочного процесса. Учебный план составляется и утверждается Организацией ежегодно.</w:t>
      </w:r>
    </w:p>
    <w:p w:rsidR="000F1E79" w:rsidRDefault="000B06EA" w:rsidP="000B0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Самостоятельная работа обучающихся в праздничные и каникулярные дни (ОФП, СФП), час </w:t>
      </w:r>
      <w:r w:rsidRPr="000B06EA">
        <w:rPr>
          <w:rFonts w:ascii="Times New Roman" w:hAnsi="Times New Roman" w:cs="Times New Roman"/>
          <w:sz w:val="28"/>
          <w:szCs w:val="28"/>
        </w:rPr>
        <w:t>составляет не менее 10% и не более 20 % от общего количества часов, предусмотренных годовым учебно-тренировочным планом Организации.</w:t>
      </w: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6EA" w:rsidRP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</w:t>
      </w:r>
    </w:p>
    <w:p w:rsidR="000B06EA" w:rsidRP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BD532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рупп отделения шахмат МБУ ДО «</w:t>
      </w: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>СШ №1»</w:t>
      </w:r>
    </w:p>
    <w:tbl>
      <w:tblPr>
        <w:tblW w:w="5327" w:type="pct"/>
        <w:tblInd w:w="-602" w:type="dxa"/>
        <w:tblLayout w:type="fixed"/>
        <w:tblLook w:val="0000" w:firstRow="0" w:lastRow="0" w:firstColumn="0" w:lastColumn="0" w:noHBand="0" w:noVBand="0"/>
      </w:tblPr>
      <w:tblGrid>
        <w:gridCol w:w="677"/>
        <w:gridCol w:w="3934"/>
        <w:gridCol w:w="1355"/>
        <w:gridCol w:w="1633"/>
        <w:gridCol w:w="1211"/>
        <w:gridCol w:w="1074"/>
        <w:gridCol w:w="10"/>
      </w:tblGrid>
      <w:tr w:rsidR="000B06EA" w:rsidRPr="000B06EA" w:rsidTr="00FE15C0">
        <w:trPr>
          <w:gridAfter w:val="1"/>
          <w:wAfter w:w="5" w:type="pct"/>
          <w:trHeight w:val="317"/>
        </w:trPr>
        <w:tc>
          <w:tcPr>
            <w:tcW w:w="233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Виды </w:t>
            </w:r>
            <w:r w:rsidRPr="000B06E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и иные мероприятия</w:t>
            </w:r>
          </w:p>
        </w:tc>
        <w:tc>
          <w:tcPr>
            <w:tcW w:w="26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sz w:val="26"/>
                <w:szCs w:val="26"/>
              </w:rPr>
              <w:t>Этапы и годы спортивной подготовки</w:t>
            </w:r>
          </w:p>
        </w:tc>
      </w:tr>
      <w:tr w:rsidR="000B06EA" w:rsidRPr="000B06EA" w:rsidTr="00FE15C0">
        <w:trPr>
          <w:gridAfter w:val="1"/>
          <w:wAfter w:w="5" w:type="pct"/>
          <w:trHeight w:val="146"/>
        </w:trPr>
        <w:tc>
          <w:tcPr>
            <w:tcW w:w="23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Этап  НП</w:t>
            </w:r>
          </w:p>
        </w:tc>
        <w:tc>
          <w:tcPr>
            <w:tcW w:w="1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УТ этап (этап спортивной специализации)</w:t>
            </w:r>
          </w:p>
        </w:tc>
      </w:tr>
      <w:tr w:rsidR="000B06EA" w:rsidRPr="000B06EA" w:rsidTr="00FE15C0">
        <w:trPr>
          <w:gridAfter w:val="1"/>
          <w:wAfter w:w="5" w:type="pct"/>
          <w:trHeight w:val="146"/>
        </w:trPr>
        <w:tc>
          <w:tcPr>
            <w:tcW w:w="23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До года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</w:tr>
      <w:tr w:rsidR="000B06EA" w:rsidRPr="000B06EA" w:rsidTr="00FE15C0">
        <w:trPr>
          <w:gridAfter w:val="1"/>
          <w:wAfter w:w="5" w:type="pct"/>
          <w:trHeight w:val="146"/>
        </w:trPr>
        <w:tc>
          <w:tcPr>
            <w:tcW w:w="23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1 -й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2-й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75E68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="000B06EA"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4-й</w:t>
            </w:r>
          </w:p>
        </w:tc>
      </w:tr>
      <w:tr w:rsidR="000B06EA" w:rsidRPr="000B06EA" w:rsidTr="00FE15C0">
        <w:trPr>
          <w:gridAfter w:val="1"/>
          <w:wAfter w:w="5" w:type="pct"/>
          <w:trHeight w:val="40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Общая физическая  подготовка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0B06EA" w:rsidRPr="000B06EA" w:rsidTr="00FE15C0">
        <w:trPr>
          <w:gridAfter w:val="1"/>
          <w:wAfter w:w="5" w:type="pct"/>
          <w:trHeight w:val="56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Специальная  физическая подготовка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B06EA" w:rsidRPr="000B06EA" w:rsidTr="00FE15C0">
        <w:trPr>
          <w:gridAfter w:val="1"/>
          <w:wAfter w:w="5" w:type="pct"/>
          <w:trHeight w:val="56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B06EA" w:rsidRPr="000B06EA" w:rsidTr="00FE15C0">
        <w:trPr>
          <w:gridAfter w:val="1"/>
          <w:wAfter w:w="5" w:type="pct"/>
          <w:trHeight w:val="31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0B06EA" w:rsidRPr="000B06EA" w:rsidTr="00FE15C0">
        <w:trPr>
          <w:gridAfter w:val="1"/>
          <w:wAfter w:w="5" w:type="pct"/>
          <w:trHeight w:val="31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0B06EA" w:rsidRPr="000B06EA" w:rsidTr="00FE15C0">
        <w:trPr>
          <w:gridAfter w:val="1"/>
          <w:wAfter w:w="5" w:type="pct"/>
          <w:trHeight w:val="31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0B06EA" w:rsidRPr="000B06EA" w:rsidTr="00FE15C0">
        <w:trPr>
          <w:gridAfter w:val="1"/>
          <w:wAfter w:w="5" w:type="pct"/>
          <w:trHeight w:val="33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B06EA" w:rsidRPr="000B06EA" w:rsidTr="00FE15C0">
        <w:trPr>
          <w:gridAfter w:val="1"/>
          <w:wAfter w:w="5" w:type="pct"/>
          <w:trHeight w:val="55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(тестирование и контроль)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06EA" w:rsidRPr="000B06EA" w:rsidTr="00FE15C0">
        <w:trPr>
          <w:trHeight w:val="42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spacing w:after="0" w:line="240" w:lineRule="auto"/>
              <w:ind w:firstLine="4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B06EA" w:rsidRPr="000B06EA" w:rsidTr="00FE15C0">
        <w:trPr>
          <w:trHeight w:val="42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spacing w:after="0" w:line="240" w:lineRule="auto"/>
              <w:ind w:firstLine="3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B06EA" w:rsidRPr="000B06EA" w:rsidTr="00FE15C0">
        <w:trPr>
          <w:trHeight w:val="33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11.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widowControl w:val="0"/>
              <w:spacing w:after="0" w:line="240" w:lineRule="auto"/>
              <w:ind w:left="150" w:right="144" w:hanging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Медицинские, медико-биологические мероприятия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spacing w:after="0" w:line="240" w:lineRule="auto"/>
              <w:ind w:firstLine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spacing w:after="0" w:line="240" w:lineRule="auto"/>
              <w:ind w:firstLine="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B06EA" w:rsidRPr="000B06EA" w:rsidTr="00FE15C0">
        <w:trPr>
          <w:trHeight w:val="33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widowControl w:val="0"/>
              <w:spacing w:after="0" w:line="240" w:lineRule="auto"/>
              <w:ind w:left="150" w:right="144" w:hanging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Восстановительные</w:t>
            </w:r>
            <w:r w:rsidRPr="000B06EA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</w:t>
            </w: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spacing w:after="0" w:line="240" w:lineRule="auto"/>
              <w:ind w:firstLine="3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spacing w:after="0" w:line="240" w:lineRule="auto"/>
              <w:ind w:firstLine="1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06EA" w:rsidRPr="000B06EA" w:rsidTr="00FE15C0">
        <w:trPr>
          <w:trHeight w:val="33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 в год</w:t>
            </w: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6EA" w:rsidRPr="000B06EA" w:rsidRDefault="000B06EA" w:rsidP="000B06EA">
            <w:pPr>
              <w:spacing w:after="0" w:line="240" w:lineRule="auto"/>
              <w:ind w:firstLine="3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EA" w:rsidRPr="000B06EA" w:rsidRDefault="000B06EA" w:rsidP="000B06EA">
            <w:pPr>
              <w:spacing w:after="0" w:line="240" w:lineRule="auto"/>
              <w:ind w:firstLine="46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6EA" w:rsidRPr="000B06EA" w:rsidRDefault="000B06EA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</w:tr>
    </w:tbl>
    <w:p w:rsidR="000B06EA" w:rsidRPr="000B06EA" w:rsidRDefault="000B06EA" w:rsidP="000B06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6EA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0B06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0B06EA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по виду спорту «шахматы», он</w:t>
      </w:r>
      <w:r w:rsidRPr="000B06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 самостоятельной подготовки для обеспечения непрерывности тренировочного процесса. Учебный план составляется и утверждается Организацией ежегодно.</w:t>
      </w:r>
    </w:p>
    <w:p w:rsidR="000F1E79" w:rsidRDefault="000B06EA" w:rsidP="000B0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Самостоятельная работа обучающихся в праздничные и каникулярные дни (ОФП, СФП), час </w:t>
      </w:r>
      <w:r w:rsidRPr="000B06EA">
        <w:rPr>
          <w:rFonts w:ascii="Times New Roman" w:hAnsi="Times New Roman" w:cs="Times New Roman"/>
          <w:sz w:val="28"/>
          <w:szCs w:val="28"/>
        </w:rPr>
        <w:t>составляет не менее 10% и не более 20 % от общего количества часов, предусмотренных годовым учебно-тренировочным планом Организации</w:t>
      </w: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047" w:rsidRDefault="009E7047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047" w:rsidRDefault="009E7047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047" w:rsidRDefault="009E7047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047" w:rsidRDefault="009E7047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047" w:rsidRDefault="009E7047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047" w:rsidRDefault="009E7047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047" w:rsidRDefault="009E7047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047" w:rsidRDefault="009E7047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047" w:rsidRDefault="009E7047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047" w:rsidRDefault="009E7047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6A4" w:rsidRPr="00DD0627" w:rsidRDefault="00BE16A4" w:rsidP="000F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27">
        <w:rPr>
          <w:rFonts w:ascii="Times New Roman" w:hAnsi="Times New Roman" w:cs="Times New Roman"/>
          <w:sz w:val="28"/>
          <w:szCs w:val="28"/>
        </w:rPr>
        <w:t>3.2. Примерны</w:t>
      </w:r>
      <w:r w:rsidR="00844ABC">
        <w:rPr>
          <w:rFonts w:ascii="Times New Roman" w:hAnsi="Times New Roman" w:cs="Times New Roman"/>
          <w:sz w:val="28"/>
          <w:szCs w:val="28"/>
        </w:rPr>
        <w:t>й годовой план работы МБУ ДО «</w:t>
      </w:r>
      <w:r w:rsidRPr="00DD0627">
        <w:rPr>
          <w:rFonts w:ascii="Times New Roman" w:hAnsi="Times New Roman" w:cs="Times New Roman"/>
          <w:sz w:val="28"/>
          <w:szCs w:val="28"/>
        </w:rPr>
        <w:t>СШ</w:t>
      </w:r>
      <w:r w:rsidR="00844ABC">
        <w:rPr>
          <w:rFonts w:ascii="Times New Roman" w:hAnsi="Times New Roman" w:cs="Times New Roman"/>
          <w:sz w:val="28"/>
          <w:szCs w:val="28"/>
        </w:rPr>
        <w:t xml:space="preserve"> №1</w:t>
      </w:r>
      <w:r w:rsidRPr="00DD0627">
        <w:rPr>
          <w:rFonts w:ascii="Times New Roman" w:hAnsi="Times New Roman" w:cs="Times New Roman"/>
          <w:sz w:val="28"/>
          <w:szCs w:val="28"/>
        </w:rPr>
        <w:t xml:space="preserve">». </w:t>
      </w:r>
      <w:r w:rsidR="00F11B4A" w:rsidRPr="00DD0627">
        <w:rPr>
          <w:rFonts w:ascii="Times New Roman" w:hAnsi="Times New Roman" w:cs="Times New Roman"/>
          <w:sz w:val="28"/>
          <w:szCs w:val="28"/>
        </w:rPr>
        <w:t>Календарь спортивно-массовых ме</w:t>
      </w:r>
      <w:r w:rsidR="00844ABC">
        <w:rPr>
          <w:rFonts w:ascii="Times New Roman" w:hAnsi="Times New Roman" w:cs="Times New Roman"/>
          <w:sz w:val="28"/>
          <w:szCs w:val="28"/>
        </w:rPr>
        <w:t>роприятий, проводимых МБУ ДО «</w:t>
      </w:r>
      <w:r w:rsidR="00F11B4A" w:rsidRPr="00DD0627">
        <w:rPr>
          <w:rFonts w:ascii="Times New Roman" w:hAnsi="Times New Roman" w:cs="Times New Roman"/>
          <w:sz w:val="28"/>
          <w:szCs w:val="28"/>
        </w:rPr>
        <w:t>СШ</w:t>
      </w:r>
      <w:r w:rsidR="00844ABC">
        <w:rPr>
          <w:rFonts w:ascii="Times New Roman" w:hAnsi="Times New Roman" w:cs="Times New Roman"/>
          <w:sz w:val="28"/>
          <w:szCs w:val="28"/>
        </w:rPr>
        <w:t xml:space="preserve"> №1</w:t>
      </w:r>
      <w:r w:rsidR="00F11B4A" w:rsidRPr="00DD0627">
        <w:rPr>
          <w:rFonts w:ascii="Times New Roman" w:hAnsi="Times New Roman" w:cs="Times New Roman"/>
          <w:sz w:val="28"/>
          <w:szCs w:val="28"/>
        </w:rPr>
        <w:t>» на 20</w:t>
      </w:r>
      <w:r w:rsidR="0095603C">
        <w:rPr>
          <w:rFonts w:ascii="Times New Roman" w:hAnsi="Times New Roman" w:cs="Times New Roman"/>
          <w:sz w:val="28"/>
          <w:szCs w:val="28"/>
        </w:rPr>
        <w:t>24-2025</w:t>
      </w:r>
      <w:r w:rsidR="00F11B4A" w:rsidRPr="00DD0627">
        <w:rPr>
          <w:rFonts w:ascii="Times New Roman" w:hAnsi="Times New Roman" w:cs="Times New Roman"/>
          <w:sz w:val="28"/>
          <w:szCs w:val="28"/>
        </w:rPr>
        <w:t xml:space="preserve"> уч. год</w:t>
      </w:r>
    </w:p>
    <w:tbl>
      <w:tblPr>
        <w:tblpPr w:leftFromText="181" w:rightFromText="181" w:vertAnchor="page" w:horzAnchor="page" w:tblpX="1198" w:tblpY="3016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843"/>
        <w:gridCol w:w="1418"/>
        <w:gridCol w:w="1701"/>
        <w:gridCol w:w="2126"/>
        <w:gridCol w:w="850"/>
      </w:tblGrid>
      <w:tr w:rsidR="00BE16A4" w:rsidRPr="00E32537" w:rsidTr="00DD0627">
        <w:trPr>
          <w:trHeight w:val="851"/>
        </w:trPr>
        <w:tc>
          <w:tcPr>
            <w:tcW w:w="534" w:type="dxa"/>
            <w:vAlign w:val="center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842" w:type="dxa"/>
            <w:vAlign w:val="center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соревнований</w:t>
            </w:r>
          </w:p>
        </w:tc>
        <w:tc>
          <w:tcPr>
            <w:tcW w:w="1843" w:type="dxa"/>
            <w:vAlign w:val="center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418" w:type="dxa"/>
            <w:vAlign w:val="center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Участвующие организации</w:t>
            </w:r>
          </w:p>
        </w:tc>
        <w:tc>
          <w:tcPr>
            <w:tcW w:w="2126" w:type="dxa"/>
            <w:vAlign w:val="center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Ответственная</w:t>
            </w:r>
          </w:p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850" w:type="dxa"/>
            <w:vAlign w:val="center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участников</w:t>
            </w:r>
          </w:p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(чел.)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BE16A4" w:rsidRPr="00E32537" w:rsidTr="00DD0627">
        <w:trPr>
          <w:trHeight w:val="85"/>
        </w:trPr>
        <w:tc>
          <w:tcPr>
            <w:tcW w:w="9464" w:type="dxa"/>
            <w:gridSpan w:val="6"/>
          </w:tcPr>
          <w:p w:rsidR="00BE16A4" w:rsidRPr="00E32537" w:rsidRDefault="00BE16A4" w:rsidP="0028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ШАХМАТЫ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Новогодний шахматный фестиваль</w:t>
            </w:r>
          </w:p>
        </w:tc>
        <w:tc>
          <w:tcPr>
            <w:tcW w:w="1843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03-06</w:t>
            </w:r>
            <w:r w:rsidR="00BE16A4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января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Шахматный клуб</w:t>
            </w:r>
          </w:p>
        </w:tc>
        <w:tc>
          <w:tcPr>
            <w:tcW w:w="1701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обучающиеся </w:t>
            </w:r>
          </w:p>
        </w:tc>
        <w:tc>
          <w:tcPr>
            <w:tcW w:w="2126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 МБУ ДО «</w:t>
            </w:r>
            <w:r w:rsidR="00BE16A4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50 чел.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Командное первенство города среди школьников по шахматам «Белая ладья»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Шахматный клуб</w:t>
            </w:r>
          </w:p>
        </w:tc>
        <w:tc>
          <w:tcPr>
            <w:tcW w:w="1701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Сборные команды общеобразовательных школ</w:t>
            </w:r>
          </w:p>
        </w:tc>
        <w:tc>
          <w:tcPr>
            <w:tcW w:w="2126" w:type="dxa"/>
          </w:tcPr>
          <w:p w:rsidR="00BE16A4" w:rsidRPr="00E32537" w:rsidRDefault="000B06EA" w:rsidP="000B0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</w:p>
          <w:p w:rsidR="000B06EA" w:rsidRPr="00E32537" w:rsidRDefault="000B06EA" w:rsidP="000B0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МБУ ДО «СШ №1»</w:t>
            </w:r>
          </w:p>
        </w:tc>
        <w:tc>
          <w:tcPr>
            <w:tcW w:w="850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60чел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Блиц турнир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шахматам, посвященный Дню Победы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Шахматный клуб</w:t>
            </w:r>
          </w:p>
        </w:tc>
        <w:tc>
          <w:tcPr>
            <w:tcW w:w="1701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обучающиеся </w:t>
            </w:r>
            <w:r w:rsidR="00BE16A4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взрослые</w:t>
            </w:r>
          </w:p>
        </w:tc>
        <w:tc>
          <w:tcPr>
            <w:tcW w:w="2126" w:type="dxa"/>
          </w:tcPr>
          <w:p w:rsidR="00BE16A4" w:rsidRPr="00E32537" w:rsidRDefault="000B06EA" w:rsidP="000B0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30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города по шахматам среди школьников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Шахматный клуб</w:t>
            </w:r>
          </w:p>
        </w:tc>
        <w:tc>
          <w:tcPr>
            <w:tcW w:w="1701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0B06EA" w:rsidP="000B0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60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Шахматный фестиваль ко Дню шахмат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Шахматный клуб</w:t>
            </w:r>
          </w:p>
        </w:tc>
        <w:tc>
          <w:tcPr>
            <w:tcW w:w="1701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0B0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0B06EA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40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Темпо-турнир по шахматам, 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посвященный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Дню 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Шахматный клуб</w:t>
            </w:r>
          </w:p>
        </w:tc>
        <w:tc>
          <w:tcPr>
            <w:tcW w:w="1701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0B0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0B06EA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30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СКФО по шахматам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1701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ФК и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6 чел</w:t>
            </w:r>
          </w:p>
        </w:tc>
      </w:tr>
      <w:tr w:rsidR="000B06EA" w:rsidRPr="00E32537" w:rsidTr="00DD0627">
        <w:trPr>
          <w:trHeight w:val="85"/>
        </w:trPr>
        <w:tc>
          <w:tcPr>
            <w:tcW w:w="534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Ставропольского края по шахматам</w:t>
            </w:r>
          </w:p>
        </w:tc>
        <w:tc>
          <w:tcPr>
            <w:tcW w:w="1843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июня</w:t>
            </w:r>
          </w:p>
        </w:tc>
        <w:tc>
          <w:tcPr>
            <w:tcW w:w="1418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1701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ФК и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850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чел.</w:t>
            </w:r>
          </w:p>
        </w:tc>
      </w:tr>
      <w:tr w:rsidR="000B06EA" w:rsidRPr="00E32537" w:rsidTr="00DD0627">
        <w:trPr>
          <w:trHeight w:val="85"/>
        </w:trPr>
        <w:tc>
          <w:tcPr>
            <w:tcW w:w="534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16A4" w:rsidRPr="00E32537" w:rsidTr="00DD0627">
        <w:trPr>
          <w:trHeight w:val="85"/>
        </w:trPr>
        <w:tc>
          <w:tcPr>
            <w:tcW w:w="10314" w:type="dxa"/>
            <w:gridSpan w:val="7"/>
          </w:tcPr>
          <w:p w:rsidR="00BE16A4" w:rsidRPr="00E32537" w:rsidRDefault="00BE16A4" w:rsidP="0028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ЛЕГКАЯ АТЛЕТИКА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и первенство Ставропольского края по легкой атлетике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таврополь</w:t>
            </w:r>
            <w:proofErr w:type="spellEnd"/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«</w:t>
            </w:r>
            <w:r w:rsidR="00BE16A4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</w:t>
            </w:r>
            <w:r w:rsidR="00844ABC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СКФО по легкой атлетике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Черкесск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4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Ставропо</w:t>
            </w:r>
            <w:r w:rsidR="00844ABC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льского края среди учащихся 2008-2009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Ставрополь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Первенство города  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легкоатлетическому четырехборью</w:t>
            </w:r>
            <w:r w:rsidR="00956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«Шиповка юных» среди уч-ся 2010-2015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Невинномысск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Команды школ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города по кроссу «Олимпий</w:t>
            </w:r>
            <w:r w:rsidR="00844ABC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ская звездочка» среди уч-ся 2010-11г.р.,2012-</w:t>
            </w:r>
            <w:r w:rsidR="00844ABC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2013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418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Невинномысск</w:t>
            </w:r>
          </w:p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Команды школ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города среди школьников по легкой атлетике среди уч-ся 2002 г.р. и моложе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Невинномысск</w:t>
            </w:r>
          </w:p>
        </w:tc>
        <w:tc>
          <w:tcPr>
            <w:tcW w:w="1701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Сборные команды школ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Все школы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и первенство Ставропольского края по легкой атлетике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Ставрополь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Первенство Ставропольского края по </w:t>
            </w:r>
            <w:r w:rsidR="00844ABC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легкой атлетике среди уч-ся 2009-10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 «Юный Динамовец»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BE16A4" w:rsidRPr="00E32537" w:rsidRDefault="00BE16A4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Ставрополь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СКФО  по легкой атлетике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Краснодар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4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BE16A4" w:rsidRPr="00E32537" w:rsidRDefault="00BE16A4" w:rsidP="00844A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Первенство  Ставропольского края 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легкоатлетическому четырехборью</w:t>
            </w:r>
            <w:r w:rsidR="00844ABC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«Шиповка юных» среди уч-ся 2008-10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г.р., 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Ставрополь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844A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 ФК и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чел.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Всероссийские соревнования по легкой атлетике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Шахты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844A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844ABC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Первенство 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Ставропольского края по  легкой атлетике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Ставрополь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обучающие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ся</w:t>
            </w:r>
          </w:p>
        </w:tc>
        <w:tc>
          <w:tcPr>
            <w:tcW w:w="2126" w:type="dxa"/>
          </w:tcPr>
          <w:p w:rsidR="00BE16A4" w:rsidRPr="00E32537" w:rsidRDefault="00BE16A4" w:rsidP="00844A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Управление 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образования, </w:t>
            </w:r>
            <w:r w:rsidR="00844ABC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10 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10314" w:type="dxa"/>
            <w:gridSpan w:val="7"/>
          </w:tcPr>
          <w:p w:rsidR="00BE16A4" w:rsidRPr="00E32537" w:rsidRDefault="00BE16A4" w:rsidP="0028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ПРЫЖКИ НА БАТУТЕ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Открытое первенство города по прыжкам на батуте, посвященные Дню космонавтики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евинномыск</w:t>
            </w:r>
            <w:proofErr w:type="spellEnd"/>
          </w:p>
        </w:tc>
        <w:tc>
          <w:tcPr>
            <w:tcW w:w="1701" w:type="dxa"/>
          </w:tcPr>
          <w:p w:rsidR="00BE16A4" w:rsidRPr="00E32537" w:rsidRDefault="00FE15C0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ФК и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МБУ ДО «СШ №1»</w:t>
            </w:r>
          </w:p>
        </w:tc>
        <w:tc>
          <w:tcPr>
            <w:tcW w:w="850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="00BE16A4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Открытый Чемпионат и  первенство Ставропольского края по прыжкам на батуте памяти ЗТР </w:t>
            </w:r>
            <w:proofErr w:type="spell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В.Г.Акиньшина</w:t>
            </w:r>
            <w:proofErr w:type="spellEnd"/>
          </w:p>
        </w:tc>
        <w:tc>
          <w:tcPr>
            <w:tcW w:w="1843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Ставрополь</w:t>
            </w:r>
          </w:p>
        </w:tc>
        <w:tc>
          <w:tcPr>
            <w:tcW w:w="1701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15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Турнир по прыжкам   на батуте, памяти Героя Советского Союза </w:t>
            </w:r>
            <w:proofErr w:type="spell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Е.Носаль</w:t>
            </w:r>
            <w:proofErr w:type="spellEnd"/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Краснодар</w:t>
            </w:r>
          </w:p>
        </w:tc>
        <w:tc>
          <w:tcPr>
            <w:tcW w:w="1701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8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Открытое первенство города Невинномысска по прыжкам на батуте на «Кубок Надежды»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евинномысск</w:t>
            </w:r>
            <w:proofErr w:type="spellEnd"/>
          </w:p>
        </w:tc>
        <w:tc>
          <w:tcPr>
            <w:tcW w:w="1701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FE15C0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Первенство Ставропольского края по прыжкам на 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батуте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евинномысск</w:t>
            </w:r>
            <w:proofErr w:type="spellEnd"/>
          </w:p>
        </w:tc>
        <w:tc>
          <w:tcPr>
            <w:tcW w:w="1701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МБУ ДО «СШ №1»</w:t>
            </w:r>
          </w:p>
        </w:tc>
        <w:tc>
          <w:tcPr>
            <w:tcW w:w="850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E16A4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10314" w:type="dxa"/>
            <w:gridSpan w:val="7"/>
          </w:tcPr>
          <w:p w:rsidR="00BE16A4" w:rsidRPr="00E32537" w:rsidRDefault="00BE16A4" w:rsidP="0028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БАСКЕТБОЛ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города по баскетболу «Школьная баскетбольная лига»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Октябрь-ноябрь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евинномысск</w:t>
            </w:r>
            <w:proofErr w:type="spellEnd"/>
          </w:p>
        </w:tc>
        <w:tc>
          <w:tcPr>
            <w:tcW w:w="1701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всех школ</w:t>
            </w:r>
          </w:p>
        </w:tc>
        <w:tc>
          <w:tcPr>
            <w:tcW w:w="2126" w:type="dxa"/>
          </w:tcPr>
          <w:p w:rsidR="00BE16A4" w:rsidRPr="00E32537" w:rsidRDefault="00BE16A4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190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Ставропольского края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баскетболу среди уч-ся  2008-2009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г.р.,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мар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proofErr w:type="spell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положениею</w:t>
            </w:r>
            <w:proofErr w:type="spellEnd"/>
          </w:p>
        </w:tc>
        <w:tc>
          <w:tcPr>
            <w:tcW w:w="1701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Ставропольского края по баскетболу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1701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Зональное первенство по баскетболу «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Локомотив-школьная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лига»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1701" w:type="dxa"/>
          </w:tcPr>
          <w:p w:rsidR="00BE16A4" w:rsidRPr="00E32537" w:rsidRDefault="00FE15C0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ФК и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30 чел</w:t>
            </w:r>
          </w:p>
        </w:tc>
      </w:tr>
    </w:tbl>
    <w:p w:rsidR="00F11B4A" w:rsidRDefault="00F11B4A" w:rsidP="004C6331">
      <w:pPr>
        <w:jc w:val="both"/>
      </w:pPr>
    </w:p>
    <w:p w:rsidR="00F11B4A" w:rsidRPr="00284883" w:rsidRDefault="00F11B4A" w:rsidP="002848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3</w:t>
      </w:r>
      <w:r w:rsidR="000B06EA">
        <w:rPr>
          <w:rFonts w:ascii="Times New Roman" w:hAnsi="Times New Roman" w:cs="Times New Roman"/>
          <w:sz w:val="28"/>
          <w:szCs w:val="28"/>
        </w:rPr>
        <w:t>.3.</w:t>
      </w:r>
      <w:r w:rsidRPr="00284883">
        <w:rPr>
          <w:rFonts w:ascii="Times New Roman" w:hAnsi="Times New Roman" w:cs="Times New Roman"/>
          <w:sz w:val="28"/>
          <w:szCs w:val="28"/>
        </w:rPr>
        <w:t xml:space="preserve"> Система условий реализации обра</w:t>
      </w:r>
      <w:r w:rsidR="00FE15C0">
        <w:rPr>
          <w:rFonts w:ascii="Times New Roman" w:hAnsi="Times New Roman" w:cs="Times New Roman"/>
          <w:sz w:val="28"/>
          <w:szCs w:val="28"/>
        </w:rPr>
        <w:t>зовательной программы МБУ ДО «</w:t>
      </w:r>
      <w:r w:rsidRPr="00284883">
        <w:rPr>
          <w:rFonts w:ascii="Times New Roman" w:hAnsi="Times New Roman" w:cs="Times New Roman"/>
          <w:sz w:val="28"/>
          <w:szCs w:val="28"/>
        </w:rPr>
        <w:t>СШ</w:t>
      </w:r>
      <w:r w:rsidR="00FE15C0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>»</w:t>
      </w:r>
      <w:r w:rsidR="00FE15C0">
        <w:rPr>
          <w:rFonts w:ascii="Times New Roman" w:hAnsi="Times New Roman" w:cs="Times New Roman"/>
          <w:sz w:val="28"/>
          <w:szCs w:val="28"/>
        </w:rPr>
        <w:t xml:space="preserve"> г. Невинномысска</w:t>
      </w:r>
    </w:p>
    <w:p w:rsidR="00F11B4A" w:rsidRPr="00284883" w:rsidRDefault="00F11B4A" w:rsidP="002848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3.3.1. Общие положения</w:t>
      </w:r>
    </w:p>
    <w:p w:rsidR="00F11B4A" w:rsidRPr="00284883" w:rsidRDefault="00FE15C0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обучения в МБУ ДО «</w:t>
      </w:r>
      <w:r w:rsidR="00F11B4A" w:rsidRPr="00284883">
        <w:rPr>
          <w:rFonts w:ascii="Times New Roman" w:hAnsi="Times New Roman" w:cs="Times New Roman"/>
          <w:sz w:val="28"/>
          <w:szCs w:val="28"/>
        </w:rPr>
        <w:t>СШ</w:t>
      </w:r>
      <w:r w:rsidR="00284883">
        <w:rPr>
          <w:rFonts w:ascii="Times New Roman" w:hAnsi="Times New Roman" w:cs="Times New Roman"/>
          <w:sz w:val="28"/>
          <w:szCs w:val="28"/>
        </w:rPr>
        <w:t xml:space="preserve"> №1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» представляет собой специально организованную деятельность тренеров – преподавателей и обучающихся, направленную на развитие личности, её образование, воспитание.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Организация учебно-воспитательного </w:t>
      </w:r>
      <w:r w:rsidR="00FE15C0">
        <w:rPr>
          <w:rFonts w:ascii="Times New Roman" w:hAnsi="Times New Roman" w:cs="Times New Roman"/>
          <w:sz w:val="28"/>
          <w:szCs w:val="28"/>
        </w:rPr>
        <w:t>процесса в МБУ ДО «</w:t>
      </w:r>
      <w:r w:rsidRPr="00284883">
        <w:rPr>
          <w:rFonts w:ascii="Times New Roman" w:hAnsi="Times New Roman" w:cs="Times New Roman"/>
          <w:sz w:val="28"/>
          <w:szCs w:val="28"/>
        </w:rPr>
        <w:t>СШ</w:t>
      </w:r>
      <w:r w:rsidR="00FE15C0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>» характеризуется следующими особенностями: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883">
        <w:rPr>
          <w:rFonts w:ascii="Times New Roman" w:hAnsi="Times New Roman" w:cs="Times New Roman"/>
          <w:sz w:val="28"/>
          <w:szCs w:val="28"/>
        </w:rPr>
        <w:t xml:space="preserve">-обучающиеся приходят на занятия в свободное от основной учёбы время; </w:t>
      </w:r>
      <w:proofErr w:type="gramEnd"/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-обучение организуется на добровольных началах;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488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84883">
        <w:rPr>
          <w:rFonts w:ascii="Times New Roman" w:hAnsi="Times New Roman" w:cs="Times New Roman"/>
          <w:sz w:val="28"/>
          <w:szCs w:val="28"/>
        </w:rPr>
        <w:t xml:space="preserve"> предоставляются возможности сочетать различные направления деятельности и формы занятий;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- допускается переход </w:t>
      </w:r>
      <w:proofErr w:type="gramStart"/>
      <w:r w:rsidRPr="002848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4883">
        <w:rPr>
          <w:rFonts w:ascii="Times New Roman" w:hAnsi="Times New Roman" w:cs="Times New Roman"/>
          <w:sz w:val="28"/>
          <w:szCs w:val="28"/>
        </w:rPr>
        <w:t xml:space="preserve"> из одной группы в другую.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учебного года: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</w:t>
      </w:r>
      <w:r w:rsidR="00FE15C0">
        <w:rPr>
          <w:rFonts w:ascii="Times New Roman" w:hAnsi="Times New Roman" w:cs="Times New Roman"/>
          <w:sz w:val="28"/>
          <w:szCs w:val="28"/>
        </w:rPr>
        <w:t>36</w:t>
      </w:r>
      <w:r w:rsidRPr="00FD6F5E">
        <w:rPr>
          <w:rFonts w:ascii="Times New Roman" w:hAnsi="Times New Roman" w:cs="Times New Roman"/>
          <w:sz w:val="28"/>
          <w:szCs w:val="28"/>
        </w:rPr>
        <w:t xml:space="preserve"> у</w:t>
      </w:r>
      <w:r w:rsidRPr="00284883">
        <w:rPr>
          <w:rFonts w:ascii="Times New Roman" w:hAnsi="Times New Roman" w:cs="Times New Roman"/>
          <w:sz w:val="28"/>
          <w:szCs w:val="28"/>
        </w:rPr>
        <w:t xml:space="preserve">чебных недель по общеразвивающим программам; </w:t>
      </w:r>
    </w:p>
    <w:p w:rsidR="00F11B4A" w:rsidRPr="00284883" w:rsidRDefault="00FE15C0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-52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 учебные недели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спортивной подготовки</w:t>
      </w:r>
      <w:r w:rsidR="00F11B4A" w:rsidRPr="00284883">
        <w:rPr>
          <w:rFonts w:ascii="Times New Roman" w:hAnsi="Times New Roman" w:cs="Times New Roman"/>
          <w:sz w:val="28"/>
          <w:szCs w:val="28"/>
        </w:rPr>
        <w:t>, включая каникулы.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Начало учебно-тренировочных занятий в 20</w:t>
      </w:r>
      <w:r w:rsidR="00FE15C0">
        <w:rPr>
          <w:rFonts w:ascii="Times New Roman" w:hAnsi="Times New Roman" w:cs="Times New Roman"/>
          <w:sz w:val="28"/>
          <w:szCs w:val="28"/>
        </w:rPr>
        <w:t>23</w:t>
      </w:r>
      <w:r w:rsidRPr="00284883">
        <w:rPr>
          <w:rFonts w:ascii="Times New Roman" w:hAnsi="Times New Roman" w:cs="Times New Roman"/>
          <w:sz w:val="28"/>
          <w:szCs w:val="28"/>
        </w:rPr>
        <w:t>-202</w:t>
      </w:r>
      <w:r w:rsidR="006044B3">
        <w:rPr>
          <w:rFonts w:ascii="Times New Roman" w:hAnsi="Times New Roman" w:cs="Times New Roman"/>
          <w:sz w:val="28"/>
          <w:szCs w:val="28"/>
        </w:rPr>
        <w:t>4</w:t>
      </w:r>
      <w:r w:rsidRPr="00284883">
        <w:rPr>
          <w:rFonts w:ascii="Times New Roman" w:hAnsi="Times New Roman" w:cs="Times New Roman"/>
          <w:sz w:val="28"/>
          <w:szCs w:val="28"/>
        </w:rPr>
        <w:t xml:space="preserve"> учебном году начинается с</w:t>
      </w:r>
      <w:r w:rsidR="00FD6F5E">
        <w:rPr>
          <w:rFonts w:ascii="Times New Roman" w:hAnsi="Times New Roman" w:cs="Times New Roman"/>
          <w:sz w:val="28"/>
          <w:szCs w:val="28"/>
        </w:rPr>
        <w:t xml:space="preserve"> 1</w:t>
      </w:r>
      <w:r w:rsidRPr="00284883">
        <w:rPr>
          <w:rFonts w:ascii="Times New Roman" w:hAnsi="Times New Roman" w:cs="Times New Roman"/>
          <w:sz w:val="28"/>
          <w:szCs w:val="28"/>
        </w:rPr>
        <w:t xml:space="preserve"> сентября. Учебно-тр</w:t>
      </w:r>
      <w:r w:rsidR="00FE15C0">
        <w:rPr>
          <w:rFonts w:ascii="Times New Roman" w:hAnsi="Times New Roman" w:cs="Times New Roman"/>
          <w:sz w:val="28"/>
          <w:szCs w:val="28"/>
        </w:rPr>
        <w:t>енировочные занятия в МБУ ДО «</w:t>
      </w:r>
      <w:r w:rsidRPr="00284883">
        <w:rPr>
          <w:rFonts w:ascii="Times New Roman" w:hAnsi="Times New Roman" w:cs="Times New Roman"/>
          <w:sz w:val="28"/>
          <w:szCs w:val="28"/>
        </w:rPr>
        <w:t>СШ</w:t>
      </w:r>
      <w:r w:rsidR="00FE15C0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>» начинаются с 8.00 часов и заканчиваются не позднее 2</w:t>
      </w:r>
      <w:r w:rsidR="00FE15C0">
        <w:rPr>
          <w:rFonts w:ascii="Times New Roman" w:hAnsi="Times New Roman" w:cs="Times New Roman"/>
          <w:sz w:val="28"/>
          <w:szCs w:val="28"/>
        </w:rPr>
        <w:t>0:30</w:t>
      </w:r>
      <w:r w:rsidRPr="00284883">
        <w:rPr>
          <w:rFonts w:ascii="Times New Roman" w:hAnsi="Times New Roman" w:cs="Times New Roman"/>
          <w:sz w:val="28"/>
          <w:szCs w:val="28"/>
        </w:rPr>
        <w:t xml:space="preserve"> час</w:t>
      </w:r>
      <w:r w:rsidR="00FD6F5E">
        <w:rPr>
          <w:rFonts w:ascii="Times New Roman" w:hAnsi="Times New Roman" w:cs="Times New Roman"/>
          <w:sz w:val="28"/>
          <w:szCs w:val="28"/>
        </w:rPr>
        <w:t>ов</w:t>
      </w:r>
      <w:r w:rsidRPr="00284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B4A" w:rsidRPr="00284883" w:rsidRDefault="00FE15C0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r w:rsidR="00F11B4A" w:rsidRPr="00284883">
        <w:rPr>
          <w:rFonts w:ascii="Times New Roman" w:hAnsi="Times New Roman" w:cs="Times New Roman"/>
          <w:sz w:val="28"/>
          <w:szCs w:val="28"/>
        </w:rPr>
        <w:t>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="00F11B4A" w:rsidRPr="00284883">
        <w:rPr>
          <w:rFonts w:ascii="Times New Roman" w:hAnsi="Times New Roman" w:cs="Times New Roman"/>
          <w:sz w:val="28"/>
          <w:szCs w:val="28"/>
        </w:rPr>
        <w:t>» реализует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лнительные общеобразовательные </w:t>
      </w:r>
      <w:r w:rsidR="00F11B4A" w:rsidRPr="00284883">
        <w:rPr>
          <w:rFonts w:ascii="Times New Roman" w:hAnsi="Times New Roman" w:cs="Times New Roman"/>
          <w:sz w:val="28"/>
          <w:szCs w:val="28"/>
        </w:rPr>
        <w:t>общеразвивающие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образовательные программы спортивной подготовки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Дополнительные общеобразовательные (общеразвивающие) программы не опираются на Федеральные государственные требования. В со</w:t>
      </w:r>
      <w:r w:rsidR="00FD6F5E">
        <w:rPr>
          <w:rFonts w:ascii="Times New Roman" w:hAnsi="Times New Roman" w:cs="Times New Roman"/>
          <w:sz w:val="28"/>
          <w:szCs w:val="28"/>
        </w:rPr>
        <w:t>ответствии с Федеральным З</w:t>
      </w:r>
      <w:r w:rsidRPr="00284883">
        <w:rPr>
          <w:rFonts w:ascii="Times New Roman" w:hAnsi="Times New Roman" w:cs="Times New Roman"/>
          <w:sz w:val="28"/>
          <w:szCs w:val="28"/>
        </w:rPr>
        <w:t xml:space="preserve">аконом «Об образовании» содержание дополнительных общеобразовательных (общеразвивающих) программ и сроки </w:t>
      </w:r>
      <w:proofErr w:type="gramStart"/>
      <w:r w:rsidRPr="00284883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Pr="00284883">
        <w:rPr>
          <w:rFonts w:ascii="Times New Roman" w:hAnsi="Times New Roman" w:cs="Times New Roman"/>
          <w:sz w:val="28"/>
          <w:szCs w:val="28"/>
        </w:rPr>
        <w:t xml:space="preserve"> определяются Учреждением дополнительного образования самостоятельно и регламентируются данной образовательной программой, принятой на заседании Педагогического совета и утверждённ</w:t>
      </w:r>
      <w:r w:rsidR="00FE15C0">
        <w:rPr>
          <w:rFonts w:ascii="Times New Roman" w:hAnsi="Times New Roman" w:cs="Times New Roman"/>
          <w:sz w:val="28"/>
          <w:szCs w:val="28"/>
        </w:rPr>
        <w:t>ой приказом директора МБУ ДО «</w:t>
      </w:r>
      <w:r w:rsidRPr="00284883">
        <w:rPr>
          <w:rFonts w:ascii="Times New Roman" w:hAnsi="Times New Roman" w:cs="Times New Roman"/>
          <w:sz w:val="28"/>
          <w:szCs w:val="28"/>
        </w:rPr>
        <w:t>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1B4A" w:rsidRPr="00284883" w:rsidRDefault="00FE15C0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r w:rsidR="00F11B4A" w:rsidRPr="00284883">
        <w:rPr>
          <w:rFonts w:ascii="Times New Roman" w:hAnsi="Times New Roman" w:cs="Times New Roman"/>
          <w:sz w:val="28"/>
          <w:szCs w:val="28"/>
        </w:rPr>
        <w:t>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» осуществляет образовательный процесс многолетней спортивной подготовки по этапам: </w:t>
      </w:r>
    </w:p>
    <w:p w:rsidR="00FD6F5E" w:rsidRDefault="00FD6F5E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 спортивно-оздоровительный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 Работа на спортивно-оздоровительном этапе строится на основе дополнительных общеобразовательных (общеразвивающих) программ в области физической культуры и спорта, имеет физкультурно-спортивную направленность и предусматривает разностороннюю физическую подготовку и овладение основами техники выбранного вида спорта, выбор спортивной специализации, выполнение контрольных нормативов для зачисления (при желании) в группу начальной подготовки. Срок освоения программ – </w:t>
      </w:r>
      <w:r w:rsidR="00FD6F5E">
        <w:rPr>
          <w:rFonts w:ascii="Times New Roman" w:hAnsi="Times New Roman" w:cs="Times New Roman"/>
          <w:sz w:val="28"/>
          <w:szCs w:val="28"/>
        </w:rPr>
        <w:t>1-2</w:t>
      </w:r>
      <w:r w:rsidRPr="0028488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D6F5E" w:rsidRDefault="00FD6F5E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 этап начальной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 Срок освоения -</w:t>
      </w:r>
      <w:r w:rsidR="00FE15C0">
        <w:rPr>
          <w:rFonts w:ascii="Times New Roman" w:hAnsi="Times New Roman" w:cs="Times New Roman"/>
          <w:sz w:val="28"/>
          <w:szCs w:val="28"/>
        </w:rPr>
        <w:t>2-</w:t>
      </w:r>
      <w:r w:rsidRPr="00284883">
        <w:rPr>
          <w:rFonts w:ascii="Times New Roman" w:hAnsi="Times New Roman" w:cs="Times New Roman"/>
          <w:sz w:val="28"/>
          <w:szCs w:val="28"/>
        </w:rPr>
        <w:t>3 года Работа на этапе начальной подготовки строится на основе дополнительных</w:t>
      </w:r>
      <w:r w:rsidR="00FE15C0">
        <w:rPr>
          <w:rFonts w:ascii="Times New Roman" w:hAnsi="Times New Roman" w:cs="Times New Roman"/>
          <w:sz w:val="28"/>
          <w:szCs w:val="28"/>
        </w:rPr>
        <w:t xml:space="preserve"> образовательных программа спортивной подготовки по видам спорта </w:t>
      </w:r>
      <w:r w:rsidRPr="00284883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спорта, имеет физкультурно-спортивную направленность и предусматривает разностороннюю физическую подготовку и овладение основами техники выбранного вида спорта, выполнение контрольных нормативов для зачисления в группу тренировочного этапа. </w:t>
      </w:r>
    </w:p>
    <w:p w:rsidR="00FD6F5E" w:rsidRDefault="00FD6F5E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 тренировочный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 Срок освоения – </w:t>
      </w:r>
      <w:r w:rsidR="00FE15C0">
        <w:rPr>
          <w:rFonts w:ascii="Times New Roman" w:hAnsi="Times New Roman" w:cs="Times New Roman"/>
          <w:sz w:val="28"/>
          <w:szCs w:val="28"/>
        </w:rPr>
        <w:t>4-</w:t>
      </w:r>
      <w:r w:rsidRPr="00284883">
        <w:rPr>
          <w:rFonts w:ascii="Times New Roman" w:hAnsi="Times New Roman" w:cs="Times New Roman"/>
          <w:sz w:val="28"/>
          <w:szCs w:val="28"/>
        </w:rPr>
        <w:t>5 лет. Работа на тренировочном этапе строится на</w:t>
      </w:r>
      <w:r w:rsidR="00FE15C0">
        <w:rPr>
          <w:rFonts w:ascii="Times New Roman" w:hAnsi="Times New Roman" w:cs="Times New Roman"/>
          <w:sz w:val="28"/>
          <w:szCs w:val="28"/>
        </w:rPr>
        <w:t xml:space="preserve"> основе </w:t>
      </w:r>
      <w:proofErr w:type="gramStart"/>
      <w:r w:rsidR="00FE15C0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FE15C0">
        <w:rPr>
          <w:rFonts w:ascii="Times New Roman" w:hAnsi="Times New Roman" w:cs="Times New Roman"/>
          <w:sz w:val="28"/>
          <w:szCs w:val="28"/>
        </w:rPr>
        <w:t xml:space="preserve"> образовательных программа спортивной подготовки по видам спорта </w:t>
      </w:r>
      <w:r w:rsidRPr="00284883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спорта, имеет физкультурно-спортивную направленность.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lastRenderedPageBreak/>
        <w:t xml:space="preserve">Группы этапа комплектуются из числа способных к спорту детей и подростков, прошедших начальную подготовку, выполнивших нормативные требования по общей физической, специальной и технической подготовке.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883">
        <w:rPr>
          <w:rFonts w:ascii="Times New Roman" w:hAnsi="Times New Roman" w:cs="Times New Roman"/>
          <w:sz w:val="28"/>
          <w:szCs w:val="28"/>
        </w:rPr>
        <w:t>Прием и зачисление обучающихся осуществляется на основании письменного заявления родителей (законных представителей)</w:t>
      </w:r>
      <w:r w:rsidR="00FE15C0" w:rsidRPr="00FE15C0">
        <w:rPr>
          <w:rFonts w:ascii="Times New Roman" w:hAnsi="Times New Roman" w:cs="Times New Roman"/>
          <w:sz w:val="28"/>
          <w:szCs w:val="28"/>
        </w:rPr>
        <w:t xml:space="preserve"> </w:t>
      </w:r>
      <w:r w:rsidR="006044B3">
        <w:rPr>
          <w:rFonts w:ascii="Times New Roman" w:hAnsi="Times New Roman" w:cs="Times New Roman"/>
          <w:sz w:val="28"/>
          <w:szCs w:val="28"/>
        </w:rPr>
        <w:t>об</w:t>
      </w:r>
      <w:r w:rsidR="00FE15C0" w:rsidRPr="00284883">
        <w:rPr>
          <w:rFonts w:ascii="Times New Roman" w:hAnsi="Times New Roman" w:cs="Times New Roman"/>
          <w:sz w:val="28"/>
          <w:szCs w:val="28"/>
        </w:rPr>
        <w:t>учающегося</w:t>
      </w:r>
      <w:r w:rsidRPr="00284883">
        <w:rPr>
          <w:rFonts w:ascii="Times New Roman" w:hAnsi="Times New Roman" w:cs="Times New Roman"/>
          <w:sz w:val="28"/>
          <w:szCs w:val="28"/>
        </w:rPr>
        <w:t xml:space="preserve"> </w:t>
      </w:r>
      <w:r w:rsidR="00FE15C0">
        <w:rPr>
          <w:rFonts w:ascii="Times New Roman" w:hAnsi="Times New Roman" w:cs="Times New Roman"/>
          <w:sz w:val="28"/>
          <w:szCs w:val="28"/>
        </w:rPr>
        <w:t>и сдачи вступительных экзаменом по видам спорта</w:t>
      </w:r>
      <w:r w:rsidR="006044B3">
        <w:rPr>
          <w:rFonts w:ascii="Times New Roman" w:hAnsi="Times New Roman" w:cs="Times New Roman"/>
          <w:sz w:val="28"/>
          <w:szCs w:val="28"/>
        </w:rPr>
        <w:t>,</w:t>
      </w:r>
      <w:r w:rsidR="00FE15C0">
        <w:rPr>
          <w:rFonts w:ascii="Times New Roman" w:hAnsi="Times New Roman" w:cs="Times New Roman"/>
          <w:sz w:val="28"/>
          <w:szCs w:val="28"/>
        </w:rPr>
        <w:t xml:space="preserve"> </w:t>
      </w:r>
      <w:r w:rsidRPr="00284883">
        <w:rPr>
          <w:rFonts w:ascii="Times New Roman" w:hAnsi="Times New Roman" w:cs="Times New Roman"/>
          <w:sz w:val="28"/>
          <w:szCs w:val="28"/>
        </w:rPr>
        <w:t xml:space="preserve"> предоставления медицинского заключения от врача-педиатра поликлиники. </w:t>
      </w:r>
      <w:proofErr w:type="gramEnd"/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В приеме в Учреждение может быть отказано по причине: </w:t>
      </w:r>
    </w:p>
    <w:p w:rsidR="00F11B4A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- несоответствия возраста; </w:t>
      </w:r>
    </w:p>
    <w:p w:rsidR="006044B3" w:rsidRPr="00284883" w:rsidRDefault="006044B3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сдачи вступительных экзаменов;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- наличия медицинских противопоказаний.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На спортивно-оздоровительный этап принимаются лица, желающие заниматься спортом и не имеющие медицинских противопоказаний с </w:t>
      </w:r>
      <w:r w:rsidR="00FD6F5E">
        <w:rPr>
          <w:rFonts w:ascii="Times New Roman" w:hAnsi="Times New Roman" w:cs="Times New Roman"/>
          <w:sz w:val="28"/>
          <w:szCs w:val="28"/>
        </w:rPr>
        <w:t>5</w:t>
      </w:r>
      <w:r w:rsidRPr="00284883">
        <w:rPr>
          <w:rFonts w:ascii="Times New Roman" w:hAnsi="Times New Roman" w:cs="Times New Roman"/>
          <w:sz w:val="28"/>
          <w:szCs w:val="28"/>
        </w:rPr>
        <w:t xml:space="preserve"> лет. На этап начальной подготовки принимаются лица, желающие заниматься спортом, не имеющие медицинских противопоказаний в установленном для вида спорта минимальном возрасте и выполнившие приемные нормативы.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На тренировочный этап принимаются лица, прошедшие подготовку на начальном этапе не менее двух лет, при выполнении ими требований переводных нормативов. </w:t>
      </w:r>
    </w:p>
    <w:p w:rsidR="00F11B4A" w:rsidRPr="00284883" w:rsidRDefault="006044B3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обучающихся в МБУ ДО «</w:t>
      </w:r>
      <w:r w:rsidR="00F11B4A" w:rsidRPr="00284883">
        <w:rPr>
          <w:rFonts w:ascii="Times New Roman" w:hAnsi="Times New Roman" w:cs="Times New Roman"/>
          <w:sz w:val="28"/>
          <w:szCs w:val="28"/>
        </w:rPr>
        <w:t>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» осуществляется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Образов</w:t>
      </w:r>
      <w:r w:rsidR="006044B3">
        <w:rPr>
          <w:rFonts w:ascii="Times New Roman" w:hAnsi="Times New Roman" w:cs="Times New Roman"/>
          <w:sz w:val="28"/>
          <w:szCs w:val="28"/>
        </w:rPr>
        <w:t>ательная деятельность МБУ ДО «</w:t>
      </w:r>
      <w:r w:rsidRPr="00284883">
        <w:rPr>
          <w:rFonts w:ascii="Times New Roman" w:hAnsi="Times New Roman" w:cs="Times New Roman"/>
          <w:sz w:val="28"/>
          <w:szCs w:val="28"/>
        </w:rPr>
        <w:t>СШ</w:t>
      </w:r>
      <w:r w:rsidR="006044B3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>» регламентируется учебным планом (разбивкой всех реализуемых общеобразовательных программ по направлениям образовательной деятельности, уровням, годам обучения), образ</w:t>
      </w:r>
      <w:r w:rsidR="006044B3">
        <w:rPr>
          <w:rFonts w:ascii="Times New Roman" w:hAnsi="Times New Roman" w:cs="Times New Roman"/>
          <w:sz w:val="28"/>
          <w:szCs w:val="28"/>
        </w:rPr>
        <w:t>овательной программой МБУ ДО «</w:t>
      </w:r>
      <w:r w:rsidRPr="00284883">
        <w:rPr>
          <w:rFonts w:ascii="Times New Roman" w:hAnsi="Times New Roman" w:cs="Times New Roman"/>
          <w:sz w:val="28"/>
          <w:szCs w:val="28"/>
        </w:rPr>
        <w:t>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 xml:space="preserve">», расписанием занятий, которые разрабатываются Учреждением самостоятельно в соответствии с ФЗ «Об образовании в Российской Федерации».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Расписание занятий составляется администрацией МБУ ДО </w:t>
      </w:r>
      <w:r w:rsidR="00FD6F5E">
        <w:rPr>
          <w:rFonts w:ascii="Times New Roman" w:hAnsi="Times New Roman" w:cs="Times New Roman"/>
          <w:sz w:val="28"/>
          <w:szCs w:val="28"/>
        </w:rPr>
        <w:t xml:space="preserve">  </w:t>
      </w:r>
      <w:r w:rsidR="006044B3">
        <w:rPr>
          <w:rFonts w:ascii="Times New Roman" w:hAnsi="Times New Roman" w:cs="Times New Roman"/>
          <w:sz w:val="28"/>
          <w:szCs w:val="28"/>
        </w:rPr>
        <w:t>«</w:t>
      </w:r>
      <w:r w:rsidRPr="00284883">
        <w:rPr>
          <w:rFonts w:ascii="Times New Roman" w:hAnsi="Times New Roman" w:cs="Times New Roman"/>
          <w:sz w:val="28"/>
          <w:szCs w:val="28"/>
        </w:rPr>
        <w:t>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>» с учетом наиболее благоприятного режима занятий и отдыха занимающихся, их возрастных особенностей, режима занятий в учреждениях дополнительного образования и установленных санитарно-гигиенических норм. Расписание составлено в соответствии с учебным планом, нагрузкой педагогов и утверждено директором.</w:t>
      </w:r>
    </w:p>
    <w:p w:rsidR="00BE16A4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 В расписании указаны Ф.И.О. педагога, наименование </w:t>
      </w:r>
      <w:r w:rsidR="006044B3" w:rsidRPr="00284883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6044B3">
        <w:rPr>
          <w:rFonts w:ascii="Times New Roman" w:hAnsi="Times New Roman" w:cs="Times New Roman"/>
          <w:sz w:val="28"/>
          <w:szCs w:val="28"/>
        </w:rPr>
        <w:t xml:space="preserve">  «</w:t>
      </w:r>
      <w:r w:rsidR="006044B3" w:rsidRPr="00284883">
        <w:rPr>
          <w:rFonts w:ascii="Times New Roman" w:hAnsi="Times New Roman" w:cs="Times New Roman"/>
          <w:sz w:val="28"/>
          <w:szCs w:val="28"/>
        </w:rPr>
        <w:t>СШ</w:t>
      </w:r>
      <w:r w:rsidR="006044B3">
        <w:rPr>
          <w:rFonts w:ascii="Times New Roman" w:hAnsi="Times New Roman" w:cs="Times New Roman"/>
          <w:sz w:val="28"/>
          <w:szCs w:val="28"/>
        </w:rPr>
        <w:t xml:space="preserve"> №1 </w:t>
      </w:r>
      <w:r w:rsidRPr="00284883">
        <w:rPr>
          <w:rFonts w:ascii="Times New Roman" w:hAnsi="Times New Roman" w:cs="Times New Roman"/>
          <w:sz w:val="28"/>
          <w:szCs w:val="28"/>
        </w:rPr>
        <w:t>учебной группы, количество часов, место проведения занятий. В течение года расписание может корректироваться в связи с производственной необходимостью. Наполн</w:t>
      </w:r>
      <w:r w:rsidR="006044B3">
        <w:rPr>
          <w:rFonts w:ascii="Times New Roman" w:hAnsi="Times New Roman" w:cs="Times New Roman"/>
          <w:sz w:val="28"/>
          <w:szCs w:val="28"/>
        </w:rPr>
        <w:t xml:space="preserve">яемость групп устанавливается </w:t>
      </w:r>
      <w:r w:rsidRPr="00284883">
        <w:rPr>
          <w:rFonts w:ascii="Times New Roman" w:hAnsi="Times New Roman" w:cs="Times New Roman"/>
          <w:sz w:val="28"/>
          <w:szCs w:val="28"/>
        </w:rPr>
        <w:t xml:space="preserve">с учетом Федеральных стандартов спортивной подготовки </w:t>
      </w:r>
      <w:r w:rsidRPr="00284883">
        <w:rPr>
          <w:rFonts w:ascii="Times New Roman" w:hAnsi="Times New Roman" w:cs="Times New Roman"/>
          <w:sz w:val="28"/>
          <w:szCs w:val="28"/>
        </w:rPr>
        <w:lastRenderedPageBreak/>
        <w:t>и в соответствии с настоящей образовательной программой на основании запросов населения.</w:t>
      </w:r>
    </w:p>
    <w:p w:rsidR="00F11B4A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Продолжительность занятий: </w:t>
      </w:r>
    </w:p>
    <w:p w:rsidR="006044B3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В оздоровительных группах </w:t>
      </w:r>
      <w:r w:rsidR="006044B3">
        <w:rPr>
          <w:rFonts w:ascii="Times New Roman" w:hAnsi="Times New Roman" w:cs="Times New Roman"/>
          <w:sz w:val="28"/>
          <w:szCs w:val="28"/>
        </w:rPr>
        <w:t xml:space="preserve">– </w:t>
      </w:r>
      <w:r w:rsidR="006044B3" w:rsidRPr="00FD6F5E">
        <w:rPr>
          <w:rFonts w:ascii="Times New Roman" w:hAnsi="Times New Roman" w:cs="Times New Roman"/>
          <w:sz w:val="28"/>
          <w:szCs w:val="28"/>
        </w:rPr>
        <w:t xml:space="preserve">не более 2-х академических часов (один академический час - 45 минут). </w:t>
      </w:r>
    </w:p>
    <w:p w:rsidR="000C5BE1" w:rsidRPr="00FD6F5E" w:rsidRDefault="006044B3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1B4A" w:rsidRPr="00FD6F5E">
        <w:rPr>
          <w:rFonts w:ascii="Times New Roman" w:hAnsi="Times New Roman" w:cs="Times New Roman"/>
          <w:sz w:val="28"/>
          <w:szCs w:val="28"/>
        </w:rPr>
        <w:t xml:space="preserve"> группах начальной подготовки - не более 2-х </w:t>
      </w:r>
      <w:r>
        <w:rPr>
          <w:rFonts w:ascii="Times New Roman" w:hAnsi="Times New Roman" w:cs="Times New Roman"/>
          <w:sz w:val="28"/>
          <w:szCs w:val="28"/>
        </w:rPr>
        <w:t>астрономических часов</w:t>
      </w:r>
      <w:r w:rsidRPr="00FD6F5E">
        <w:rPr>
          <w:rFonts w:ascii="Times New Roman" w:hAnsi="Times New Roman" w:cs="Times New Roman"/>
          <w:sz w:val="28"/>
          <w:szCs w:val="28"/>
        </w:rPr>
        <w:t xml:space="preserve"> </w:t>
      </w:r>
      <w:r w:rsidR="00F11B4A" w:rsidRPr="00FD6F5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один астрономический </w:t>
      </w:r>
      <w:r w:rsidR="00F11B4A" w:rsidRPr="00FD6F5E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- 60</w:t>
      </w:r>
      <w:r w:rsidR="00F11B4A" w:rsidRPr="00FD6F5E"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В </w:t>
      </w:r>
      <w:r w:rsidR="006044B3">
        <w:rPr>
          <w:rFonts w:ascii="Times New Roman" w:hAnsi="Times New Roman" w:cs="Times New Roman"/>
          <w:sz w:val="28"/>
          <w:szCs w:val="28"/>
        </w:rPr>
        <w:t xml:space="preserve">учебно-тренировочных группах </w:t>
      </w:r>
      <w:r w:rsidRPr="00FD6F5E">
        <w:rPr>
          <w:rFonts w:ascii="Times New Roman" w:hAnsi="Times New Roman" w:cs="Times New Roman"/>
          <w:sz w:val="28"/>
          <w:szCs w:val="28"/>
        </w:rPr>
        <w:t xml:space="preserve">– не более 3-х часов.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учебно-тренировочного процесса являются: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- групповые учебно-тренировочные занятия;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>- работа по индивидуальным планам;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 - медико-восстановительные мероприятия;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- тестирование и медицинский контроль;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- участие в соревнованиях различного уровня;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- участие в </w:t>
      </w:r>
      <w:proofErr w:type="gramStart"/>
      <w:r w:rsidRPr="00FD6F5E">
        <w:rPr>
          <w:rFonts w:ascii="Times New Roman" w:hAnsi="Times New Roman" w:cs="Times New Roman"/>
          <w:sz w:val="28"/>
          <w:szCs w:val="28"/>
        </w:rPr>
        <w:t>спортивно-оздоровительном</w:t>
      </w:r>
      <w:proofErr w:type="gramEnd"/>
      <w:r w:rsidRPr="00FD6F5E">
        <w:rPr>
          <w:rFonts w:ascii="Times New Roman" w:hAnsi="Times New Roman" w:cs="Times New Roman"/>
          <w:sz w:val="28"/>
          <w:szCs w:val="28"/>
        </w:rPr>
        <w:t xml:space="preserve"> лагерях и сборах;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-инструкторская и судейская практика. </w:t>
      </w:r>
    </w:p>
    <w:p w:rsidR="000C5BE1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организуется в соответствии с научно разработанной системой многолетней спортивной подготовки, обеспечивающей преемственность задач, средств, методов организационных форм подготовки спортсменов всех возрастных групп. </w:t>
      </w:r>
    </w:p>
    <w:p w:rsidR="00D96E3C" w:rsidRPr="00FD6F5E" w:rsidRDefault="00D96E3C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E3C" w:rsidRPr="00D96E3C" w:rsidRDefault="00F11B4A" w:rsidP="00D96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3.3.2 Описание кадровых условий реализации образовательной программы</w:t>
      </w:r>
    </w:p>
    <w:p w:rsidR="000C5BE1" w:rsidRPr="00D96E3C" w:rsidRDefault="00F11B4A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Для решения определенных выше задач</w:t>
      </w:r>
      <w:r w:rsidR="006044B3" w:rsidRPr="0060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</w:t>
      </w:r>
      <w:r w:rsidR="006044B3" w:rsidRPr="00D96E3C">
        <w:rPr>
          <w:rFonts w:ascii="Times New Roman" w:eastAsia="Times New Roman" w:hAnsi="Times New Roman" w:cs="Times New Roman"/>
          <w:sz w:val="28"/>
          <w:szCs w:val="28"/>
          <w:lang w:eastAsia="ru-RU"/>
        </w:rPr>
        <w:t>СШ№1»</w:t>
      </w:r>
      <w:r w:rsidRPr="00D96E3C">
        <w:rPr>
          <w:rFonts w:ascii="Times New Roman" w:hAnsi="Times New Roman" w:cs="Times New Roman"/>
          <w:sz w:val="28"/>
          <w:szCs w:val="28"/>
        </w:rPr>
        <w:t xml:space="preserve"> имеются необходимые условия: профессионально подготовленный педагогический коллектив, хорошая и постоянно развивающаяся учебно-материальная база, достаточно стабильные результаты деятельности спортивной школы.</w:t>
      </w:r>
    </w:p>
    <w:p w:rsidR="00F11B4A" w:rsidRDefault="006044B3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ДО «</w:t>
      </w:r>
      <w:r w:rsidR="00F11B4A" w:rsidRPr="00D96E3C">
        <w:rPr>
          <w:rFonts w:ascii="Times New Roman" w:hAnsi="Times New Roman" w:cs="Times New Roman"/>
          <w:sz w:val="28"/>
          <w:szCs w:val="28"/>
        </w:rPr>
        <w:t>СШ</w:t>
      </w:r>
      <w:r w:rsidR="00D96E3C">
        <w:rPr>
          <w:rFonts w:ascii="Times New Roman" w:hAnsi="Times New Roman" w:cs="Times New Roman"/>
          <w:sz w:val="28"/>
          <w:szCs w:val="28"/>
        </w:rPr>
        <w:t xml:space="preserve"> №1</w:t>
      </w:r>
      <w:r w:rsidR="00F11B4A" w:rsidRPr="00D96E3C">
        <w:rPr>
          <w:rFonts w:ascii="Times New Roman" w:hAnsi="Times New Roman" w:cs="Times New Roman"/>
          <w:sz w:val="28"/>
          <w:szCs w:val="28"/>
        </w:rPr>
        <w:t xml:space="preserve">» полностью </w:t>
      </w:r>
      <w:proofErr w:type="gramStart"/>
      <w:r w:rsidR="00F11B4A" w:rsidRPr="00D96E3C">
        <w:rPr>
          <w:rFonts w:ascii="Times New Roman" w:hAnsi="Times New Roman" w:cs="Times New Roman"/>
          <w:sz w:val="28"/>
          <w:szCs w:val="28"/>
        </w:rPr>
        <w:t>укомплектована</w:t>
      </w:r>
      <w:proofErr w:type="gramEnd"/>
      <w:r w:rsidR="00F11B4A" w:rsidRPr="00D96E3C">
        <w:rPr>
          <w:rFonts w:ascii="Times New Roman" w:hAnsi="Times New Roman" w:cs="Times New Roman"/>
          <w:sz w:val="28"/>
          <w:szCs w:val="28"/>
        </w:rPr>
        <w:t xml:space="preserve"> тренерско-преподавательскими кадрами. </w:t>
      </w:r>
    </w:p>
    <w:p w:rsidR="00D96E3C" w:rsidRDefault="00D96E3C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D96E3C" w:rsidRPr="00D96E3C" w:rsidRDefault="006044B3" w:rsidP="00D96E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состав МБУ ДО «</w:t>
      </w:r>
      <w:r w:rsidR="00D96E3C" w:rsidRPr="00D96E3C">
        <w:rPr>
          <w:rFonts w:ascii="Times New Roman" w:eastAsia="Times New Roman" w:hAnsi="Times New Roman" w:cs="Times New Roman"/>
          <w:sz w:val="28"/>
          <w:szCs w:val="28"/>
          <w:lang w:eastAsia="ru-RU"/>
        </w:rPr>
        <w:t>СШ№1»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1"/>
        <w:gridCol w:w="2919"/>
      </w:tblGrid>
      <w:tr w:rsidR="00D96E3C" w:rsidRPr="00D96E3C" w:rsidTr="00EF0B40">
        <w:trPr>
          <w:cantSplit/>
          <w:trHeight w:val="599"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D96E3C" w:rsidRDefault="00D96E3C" w:rsidP="005B625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6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Категория работников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D96E3C" w:rsidRDefault="00D96E3C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6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Количество </w:t>
            </w:r>
            <w:r w:rsidR="00EF0B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работников</w:t>
            </w:r>
          </w:p>
        </w:tc>
      </w:tr>
      <w:tr w:rsidR="00D96E3C" w:rsidRPr="00D96E3C" w:rsidTr="00D96E3C">
        <w:trPr>
          <w:cantSplit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D96E3C" w:rsidRDefault="00D96E3C" w:rsidP="005B625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6E3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работники (всего):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D96E3C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6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D96E3C" w:rsidRPr="004A77B3" w:rsidTr="00D96E3C">
        <w:trPr>
          <w:cantSplit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after="0"/>
              <w:ind w:left="82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руководитель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D96E3C" w:rsidRPr="004A77B3" w:rsidTr="00D96E3C">
        <w:trPr>
          <w:cantSplit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after="0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заместители руководителя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D96E3C" w:rsidRPr="004A77B3" w:rsidTr="00D96E3C">
        <w:trPr>
          <w:cantSplit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(всего):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CF58B7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D96E3C" w:rsidRPr="004A77B3" w:rsidTr="00D96E3C">
        <w:trPr>
          <w:cantSplit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after="0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тренеры-преподаватели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CF58B7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D96E3C" w:rsidRPr="004A77B3" w:rsidTr="00D96E3C">
        <w:trPr>
          <w:cantSplit/>
          <w:trHeight w:val="391"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Учебно-вспомогательный персонал (лаборант, специалист по работе с кадрами, секретарь-машинистка и т.п.)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3C" w:rsidRPr="004A77B3" w:rsidRDefault="006044B3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E3C" w:rsidRPr="004A77B3" w:rsidTr="00D96E3C">
        <w:trPr>
          <w:cantSplit/>
          <w:trHeight w:val="391"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персонал (сантехник, водитель, сторож, рабочий, электрик, уборщик, гардеробщик, дворник и т.п.)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96E3C" w:rsidRDefault="00D96E3C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6E3C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0B40">
        <w:rPr>
          <w:rFonts w:ascii="Times New Roman" w:hAnsi="Times New Roman" w:cs="Times New Roman"/>
          <w:sz w:val="28"/>
          <w:szCs w:val="28"/>
        </w:rPr>
        <w:t>Характеристика кадрового состава по гендерному признаку</w:t>
      </w: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5"/>
        <w:gridCol w:w="2446"/>
        <w:gridCol w:w="2445"/>
        <w:gridCol w:w="2446"/>
      </w:tblGrid>
      <w:tr w:rsidR="00EF0B40" w:rsidRPr="004A77B3" w:rsidTr="005B6256">
        <w:trPr>
          <w:trHeight w:val="213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B40" w:rsidRPr="004A77B3" w:rsidRDefault="00CF58B7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2024–2025</w:t>
            </w:r>
            <w:r w:rsidR="00EF0B40"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уч.</w:t>
            </w:r>
            <w:r w:rsidR="00EF0B4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EF0B40"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>г.</w:t>
            </w:r>
          </w:p>
        </w:tc>
      </w:tr>
      <w:tr w:rsidR="00EF0B40" w:rsidRPr="004A77B3" w:rsidTr="00EF0B40">
        <w:trPr>
          <w:trHeight w:val="210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>женщин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>мужчин</w:t>
            </w:r>
          </w:p>
        </w:tc>
      </w:tr>
      <w:tr w:rsidR="00EF0B40" w:rsidRPr="004A77B3" w:rsidTr="00EF0B40">
        <w:trPr>
          <w:trHeight w:val="417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Всего, чел.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2E0356" w:rsidRDefault="00CF58B7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CF58B7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2E0356" w:rsidRDefault="008021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EF0B40" w:rsidRPr="004A77B3" w:rsidTr="00EF0B40">
        <w:trPr>
          <w:trHeight w:val="21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8021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57,1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613229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42,8</w:t>
            </w:r>
          </w:p>
        </w:tc>
      </w:tr>
    </w:tbl>
    <w:p w:rsidR="00EF0B40" w:rsidRPr="00D96E3C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6E3C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0B40">
        <w:rPr>
          <w:rFonts w:ascii="Times New Roman" w:hAnsi="Times New Roman" w:cs="Times New Roman"/>
          <w:sz w:val="28"/>
          <w:szCs w:val="28"/>
        </w:rPr>
        <w:t>Характеристика кадрового состава по уровню образования</w:t>
      </w: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7"/>
        <w:gridCol w:w="1397"/>
        <w:gridCol w:w="1398"/>
        <w:gridCol w:w="1397"/>
        <w:gridCol w:w="1398"/>
        <w:gridCol w:w="1397"/>
        <w:gridCol w:w="1398"/>
      </w:tblGrid>
      <w:tr w:rsidR="00EF0B40" w:rsidRPr="004A77B3" w:rsidTr="005B6256">
        <w:trPr>
          <w:trHeight w:val="218"/>
        </w:trPr>
        <w:tc>
          <w:tcPr>
            <w:tcW w:w="978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B40" w:rsidRPr="004A77B3" w:rsidRDefault="00CF58B7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2024–2025</w:t>
            </w:r>
            <w:r w:rsidR="00EF0B40"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уч. г.</w:t>
            </w:r>
          </w:p>
        </w:tc>
      </w:tr>
      <w:tr w:rsidR="00EF0B40" w:rsidRPr="004A77B3" w:rsidTr="00EF0B40">
        <w:trPr>
          <w:cantSplit/>
          <w:trHeight w:val="935"/>
        </w:trPr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(полное) общее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Неоконченное высшее</w:t>
            </w:r>
          </w:p>
        </w:tc>
      </w:tr>
      <w:tr w:rsidR="00EF0B40" w:rsidRPr="004A77B3" w:rsidTr="00EF0B40">
        <w:trPr>
          <w:trHeight w:val="427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чел.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7C4F9E" w:rsidRDefault="00613229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7C4F9E" w:rsidRDefault="00CF58B7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0B40" w:rsidRPr="004A77B3" w:rsidTr="00EF0B40">
        <w:trPr>
          <w:trHeight w:val="215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7C4F9E" w:rsidRDefault="00613229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85,7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7C4F9E" w:rsidRDefault="00613229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EF0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0B40">
        <w:rPr>
          <w:rFonts w:ascii="Times New Roman" w:hAnsi="Times New Roman" w:cs="Times New Roman"/>
          <w:sz w:val="28"/>
          <w:szCs w:val="28"/>
        </w:rPr>
        <w:t>Характеристика кадрового состава по возрасту</w:t>
      </w: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709"/>
        <w:gridCol w:w="709"/>
        <w:gridCol w:w="850"/>
        <w:gridCol w:w="992"/>
        <w:gridCol w:w="709"/>
        <w:gridCol w:w="709"/>
        <w:gridCol w:w="850"/>
        <w:gridCol w:w="851"/>
      </w:tblGrid>
      <w:tr w:rsidR="00EF0B40" w:rsidRPr="004A77B3" w:rsidTr="00EF0B40">
        <w:trPr>
          <w:trHeight w:val="27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CF58B7" w:rsidP="00EF0B40">
            <w:pPr>
              <w:spacing w:after="0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2024-2025</w:t>
            </w:r>
            <w:r w:rsidR="00EF0B40" w:rsidRPr="004A77B3">
              <w:rPr>
                <w:rFonts w:ascii="Times New Roman" w:eastAsia="Times New Roman" w:hAnsi="Times New Roman" w:cs="Times New Roman"/>
                <w:bCs/>
              </w:rPr>
              <w:t xml:space="preserve"> уч. год</w:t>
            </w:r>
          </w:p>
        </w:tc>
      </w:tr>
      <w:tr w:rsidR="00EF0B40" w:rsidRPr="004A77B3" w:rsidTr="00EF0B40">
        <w:trPr>
          <w:trHeight w:val="15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40" w:rsidRPr="004A77B3" w:rsidRDefault="00EF0B40" w:rsidP="005B6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Calibri" w:eastAsia="Times New Roman" w:hAnsi="Calibri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Возраст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Calibri" w:eastAsia="Times New Roman" w:hAnsi="Calibri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Стаж</w:t>
            </w:r>
          </w:p>
        </w:tc>
      </w:tr>
      <w:tr w:rsidR="00EF0B40" w:rsidRPr="004A77B3" w:rsidTr="00EF0B40">
        <w:trPr>
          <w:trHeight w:val="167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40" w:rsidRPr="004A77B3" w:rsidRDefault="00EF0B40" w:rsidP="005B6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До 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От 25 до 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От 36 до 45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От 46 до 55 (60)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A77B3">
              <w:rPr>
                <w:rFonts w:ascii="Times New Roman" w:eastAsia="Times New Roman" w:hAnsi="Times New Roman" w:cs="Times New Roman"/>
                <w:bCs/>
              </w:rPr>
              <w:t>Менее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A77B3">
              <w:rPr>
                <w:rFonts w:ascii="Times New Roman" w:eastAsia="Times New Roman" w:hAnsi="Times New Roman" w:cs="Times New Roman"/>
                <w:bCs/>
              </w:rPr>
              <w:t>От 2 до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A77B3">
              <w:rPr>
                <w:rFonts w:ascii="Times New Roman" w:eastAsia="Times New Roman" w:hAnsi="Times New Roman" w:cs="Times New Roman"/>
                <w:bCs/>
              </w:rPr>
              <w:t>От 5 до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A77B3">
              <w:rPr>
                <w:rFonts w:ascii="Times New Roman" w:eastAsia="Times New Roman" w:hAnsi="Times New Roman" w:cs="Times New Roman"/>
                <w:bCs/>
              </w:rPr>
              <w:t>От 10 до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A77B3">
              <w:rPr>
                <w:rFonts w:ascii="Times New Roman" w:eastAsia="Times New Roman" w:hAnsi="Times New Roman" w:cs="Times New Roman"/>
                <w:bCs/>
              </w:rPr>
              <w:t>20 лет и более</w:t>
            </w:r>
          </w:p>
        </w:tc>
      </w:tr>
      <w:tr w:rsidR="00EF0B40" w:rsidRPr="004A77B3" w:rsidTr="00EF0B40">
        <w:trPr>
          <w:trHeight w:val="5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Всего, 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613229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CF58B7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613229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613229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F0B40" w:rsidRPr="004A77B3" w:rsidTr="00EF0B40">
        <w:trPr>
          <w:trHeight w:val="2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613229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B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CF58B7" w:rsidP="00613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613229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613229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22,2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77,8</w:t>
            </w:r>
          </w:p>
        </w:tc>
      </w:tr>
    </w:tbl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4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кадрового состава по категориям</w:t>
      </w: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2"/>
        <w:gridCol w:w="1539"/>
        <w:gridCol w:w="1537"/>
        <w:gridCol w:w="1537"/>
        <w:gridCol w:w="1606"/>
        <w:gridCol w:w="1536"/>
      </w:tblGrid>
      <w:tr w:rsidR="00EF0B40" w:rsidTr="00EF0B40">
        <w:tc>
          <w:tcPr>
            <w:tcW w:w="1532" w:type="dxa"/>
            <w:vMerge w:val="restart"/>
          </w:tcPr>
          <w:p w:rsidR="00EF0B40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5" w:type="dxa"/>
            <w:gridSpan w:val="5"/>
          </w:tcPr>
          <w:p w:rsidR="00EF0B40" w:rsidRDefault="00CF58B7" w:rsidP="00EF0B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2024-2025</w:t>
            </w:r>
            <w:r w:rsidR="00EF0B40" w:rsidRPr="004A77B3">
              <w:rPr>
                <w:rFonts w:ascii="Times New Roman" w:eastAsia="Times New Roman" w:hAnsi="Times New Roman" w:cs="Times New Roman"/>
                <w:bCs/>
              </w:rPr>
              <w:t xml:space="preserve"> уч. год</w:t>
            </w:r>
          </w:p>
        </w:tc>
      </w:tr>
      <w:tr w:rsidR="00EF0B40" w:rsidTr="00EF0B40">
        <w:tc>
          <w:tcPr>
            <w:tcW w:w="1532" w:type="dxa"/>
            <w:vMerge/>
          </w:tcPr>
          <w:p w:rsidR="00EF0B40" w:rsidRPr="004A77B3" w:rsidRDefault="00EF0B40" w:rsidP="005B62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vAlign w:val="center"/>
          </w:tcPr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537" w:type="dxa"/>
            <w:vAlign w:val="center"/>
          </w:tcPr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Первая</w:t>
            </w:r>
          </w:p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Вторая</w:t>
            </w:r>
          </w:p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36" w:type="dxa"/>
            <w:vAlign w:val="center"/>
          </w:tcPr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имеют</w:t>
            </w:r>
          </w:p>
        </w:tc>
      </w:tr>
      <w:tr w:rsidR="00EF0B40" w:rsidTr="00EF0B40">
        <w:tc>
          <w:tcPr>
            <w:tcW w:w="1532" w:type="dxa"/>
          </w:tcPr>
          <w:p w:rsidR="00EF0B40" w:rsidRPr="004A77B3" w:rsidRDefault="00EF0B40" w:rsidP="005B6256">
            <w:pPr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Всего, чел.</w:t>
            </w:r>
          </w:p>
        </w:tc>
        <w:tc>
          <w:tcPr>
            <w:tcW w:w="1539" w:type="dxa"/>
          </w:tcPr>
          <w:p w:rsidR="00EF0B40" w:rsidRPr="00EF0B40" w:rsidRDefault="00613229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F0B40" w:rsidRPr="00EF0B40" w:rsidRDefault="00613229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EF0B40" w:rsidRPr="00EF0B40" w:rsidRDefault="00EF0B40" w:rsidP="00EF0B4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</w:tcPr>
          <w:p w:rsidR="00EF0B40" w:rsidRPr="00EF0B40" w:rsidRDefault="00613229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EF0B40" w:rsidRPr="00EF0B40" w:rsidRDefault="00613229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40" w:rsidTr="00EF0B40">
        <w:tc>
          <w:tcPr>
            <w:tcW w:w="1532" w:type="dxa"/>
          </w:tcPr>
          <w:p w:rsidR="00EF0B40" w:rsidRPr="004A77B3" w:rsidRDefault="00EF0B40" w:rsidP="005B6256">
            <w:pPr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39" w:type="dxa"/>
          </w:tcPr>
          <w:p w:rsidR="00EF0B40" w:rsidRPr="00EF0B40" w:rsidRDefault="00613229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537" w:type="dxa"/>
          </w:tcPr>
          <w:p w:rsidR="00EF0B40" w:rsidRPr="00EF0B40" w:rsidRDefault="00613229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537" w:type="dxa"/>
          </w:tcPr>
          <w:p w:rsidR="00EF0B40" w:rsidRPr="00EF0B40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EF0B40" w:rsidRPr="00EF0B40" w:rsidRDefault="00613229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36" w:type="dxa"/>
          </w:tcPr>
          <w:p w:rsidR="00EF0B40" w:rsidRPr="00EF0B40" w:rsidRDefault="00613229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</w:tbl>
    <w:p w:rsidR="00EF0B40" w:rsidRPr="00EF0B40" w:rsidRDefault="00EF0B40" w:rsidP="00EF0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357" w:rsidRDefault="003E7357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3B1E" w:rsidRDefault="005B3B1E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3B1E" w:rsidRDefault="005B3B1E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BE1" w:rsidRPr="00D96E3C" w:rsidRDefault="000C5BE1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3.3.3 Материально-технические условия реализации основной образовательной программы.</w:t>
      </w:r>
    </w:p>
    <w:p w:rsidR="003E7357" w:rsidRDefault="003E7357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учреждения обновляется согласно современным требованиям и соответствует требованиям на </w:t>
      </w:r>
      <w:proofErr w:type="gramStart"/>
      <w:r w:rsidRPr="00D96E3C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D96E3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Состояние материально-технической базы учреждения соответствует требованиям современного уровня образования, требованиям техники безопасности, </w:t>
      </w:r>
      <w:proofErr w:type="spellStart"/>
      <w:r w:rsidRPr="00D96E3C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96E3C">
        <w:rPr>
          <w:rFonts w:ascii="Times New Roman" w:hAnsi="Times New Roman" w:cs="Times New Roman"/>
          <w:sz w:val="28"/>
          <w:szCs w:val="28"/>
        </w:rPr>
        <w:t xml:space="preserve">–гигиеническим нормам и правилам.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Все здания </w:t>
      </w:r>
      <w:r w:rsidRPr="003E73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оборудованы</w:t>
      </w:r>
      <w:r w:rsidRPr="00D96E3C">
        <w:rPr>
          <w:rFonts w:ascii="Times New Roman" w:hAnsi="Times New Roman" w:cs="Times New Roman"/>
          <w:sz w:val="28"/>
          <w:szCs w:val="28"/>
        </w:rPr>
        <w:t xml:space="preserve"> помещениями для административно-управленческого, педагогического и учебно-вспомогательного персонала, комнатами для технического персонала.</w:t>
      </w:r>
    </w:p>
    <w:p w:rsidR="003E7357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 В распоряжении наших воспитанников: спортивны</w:t>
      </w:r>
      <w:r w:rsidR="003E7357">
        <w:rPr>
          <w:rFonts w:ascii="Times New Roman" w:hAnsi="Times New Roman" w:cs="Times New Roman"/>
          <w:sz w:val="28"/>
          <w:szCs w:val="28"/>
        </w:rPr>
        <w:t>й</w:t>
      </w:r>
      <w:r w:rsidRPr="00D96E3C">
        <w:rPr>
          <w:rFonts w:ascii="Times New Roman" w:hAnsi="Times New Roman" w:cs="Times New Roman"/>
          <w:sz w:val="28"/>
          <w:szCs w:val="28"/>
        </w:rPr>
        <w:t xml:space="preserve"> зал; тренажерны</w:t>
      </w:r>
      <w:r w:rsidR="003E7357">
        <w:rPr>
          <w:rFonts w:ascii="Times New Roman" w:hAnsi="Times New Roman" w:cs="Times New Roman"/>
          <w:sz w:val="28"/>
          <w:szCs w:val="28"/>
        </w:rPr>
        <w:t>й</w:t>
      </w:r>
      <w:r w:rsidRPr="00D96E3C">
        <w:rPr>
          <w:rFonts w:ascii="Times New Roman" w:hAnsi="Times New Roman" w:cs="Times New Roman"/>
          <w:sz w:val="28"/>
          <w:szCs w:val="28"/>
        </w:rPr>
        <w:t xml:space="preserve"> зал и зал</w:t>
      </w:r>
      <w:r w:rsidR="003E7357">
        <w:rPr>
          <w:rFonts w:ascii="Times New Roman" w:hAnsi="Times New Roman" w:cs="Times New Roman"/>
          <w:sz w:val="28"/>
          <w:szCs w:val="28"/>
        </w:rPr>
        <w:t xml:space="preserve"> для занятий хореографией, спортивная площадка для легкой атлетики и баскетбола. </w:t>
      </w:r>
    </w:p>
    <w:p w:rsidR="003E7357" w:rsidRDefault="003E7357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BE1" w:rsidRDefault="000C5BE1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3.3.4. Информационно-методические условия реализации обра</w:t>
      </w:r>
      <w:r w:rsidR="00AF25E4">
        <w:rPr>
          <w:rFonts w:ascii="Times New Roman" w:hAnsi="Times New Roman" w:cs="Times New Roman"/>
          <w:sz w:val="28"/>
          <w:szCs w:val="28"/>
        </w:rPr>
        <w:t>зовательной программы МБУ ДО «</w:t>
      </w:r>
      <w:r w:rsidRPr="00D96E3C">
        <w:rPr>
          <w:rFonts w:ascii="Times New Roman" w:hAnsi="Times New Roman" w:cs="Times New Roman"/>
          <w:sz w:val="28"/>
          <w:szCs w:val="28"/>
        </w:rPr>
        <w:t>СШ</w:t>
      </w:r>
      <w:r w:rsidR="00AF25E4">
        <w:rPr>
          <w:rFonts w:ascii="Times New Roman" w:hAnsi="Times New Roman" w:cs="Times New Roman"/>
          <w:sz w:val="28"/>
          <w:szCs w:val="28"/>
        </w:rPr>
        <w:t xml:space="preserve"> №1</w:t>
      </w:r>
      <w:r w:rsidRPr="00D96E3C">
        <w:rPr>
          <w:rFonts w:ascii="Times New Roman" w:hAnsi="Times New Roman" w:cs="Times New Roman"/>
          <w:sz w:val="28"/>
          <w:szCs w:val="28"/>
        </w:rPr>
        <w:t>»</w:t>
      </w:r>
    </w:p>
    <w:p w:rsidR="003E7357" w:rsidRPr="00D96E3C" w:rsidRDefault="003E7357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76"/>
        <w:gridCol w:w="1843"/>
        <w:gridCol w:w="5103"/>
      </w:tblGrid>
      <w:tr w:rsidR="003E7357" w:rsidRPr="00D96E3C" w:rsidTr="003E7357">
        <w:tc>
          <w:tcPr>
            <w:tcW w:w="2376" w:type="dxa"/>
          </w:tcPr>
          <w:p w:rsidR="003E7357" w:rsidRPr="00D96E3C" w:rsidRDefault="003E7357" w:rsidP="003E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E3C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843" w:type="dxa"/>
          </w:tcPr>
          <w:p w:rsidR="003E7357" w:rsidRPr="00D96E3C" w:rsidRDefault="003E7357" w:rsidP="003E735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E3C">
              <w:rPr>
                <w:rFonts w:ascii="Times New Roman" w:hAnsi="Times New Roman" w:cs="Times New Roman"/>
                <w:sz w:val="28"/>
                <w:szCs w:val="28"/>
              </w:rPr>
              <w:t>Название отделения</w:t>
            </w:r>
          </w:p>
        </w:tc>
        <w:tc>
          <w:tcPr>
            <w:tcW w:w="5103" w:type="dxa"/>
          </w:tcPr>
          <w:p w:rsidR="003E7357" w:rsidRPr="00D96E3C" w:rsidRDefault="003E7357" w:rsidP="003E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E3C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программы</w:t>
            </w:r>
          </w:p>
        </w:tc>
      </w:tr>
      <w:tr w:rsidR="003E7357" w:rsidRPr="00D96E3C" w:rsidTr="003E7357">
        <w:tc>
          <w:tcPr>
            <w:tcW w:w="2376" w:type="dxa"/>
          </w:tcPr>
          <w:p w:rsidR="003E7357" w:rsidRPr="00D96E3C" w:rsidRDefault="003E7357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Л.В.</w:t>
            </w:r>
          </w:p>
        </w:tc>
        <w:tc>
          <w:tcPr>
            <w:tcW w:w="184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5103" w:type="dxa"/>
          </w:tcPr>
          <w:p w:rsidR="003E7357" w:rsidRPr="00D96E3C" w:rsidRDefault="003E7357" w:rsidP="00AF25E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 w:rsidR="00AF25E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</w:t>
            </w:r>
            <w:r w:rsidR="00A740F0">
              <w:rPr>
                <w:rFonts w:ascii="Times New Roman" w:hAnsi="Times New Roman" w:cs="Times New Roman"/>
                <w:sz w:val="28"/>
                <w:szCs w:val="28"/>
              </w:rPr>
              <w:t>по спортивной подготовки по виду спорта  легкой атлетика</w:t>
            </w:r>
            <w:proofErr w:type="gramEnd"/>
          </w:p>
        </w:tc>
      </w:tr>
      <w:tr w:rsidR="003E7357" w:rsidRPr="00D96E3C" w:rsidTr="003E7357">
        <w:tc>
          <w:tcPr>
            <w:tcW w:w="2376" w:type="dxa"/>
          </w:tcPr>
          <w:p w:rsidR="003E7357" w:rsidRPr="00D96E3C" w:rsidRDefault="003E7357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 З.Б.</w:t>
            </w:r>
          </w:p>
        </w:tc>
        <w:tc>
          <w:tcPr>
            <w:tcW w:w="184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5103" w:type="dxa"/>
          </w:tcPr>
          <w:p w:rsidR="003E7357" w:rsidRPr="00D96E3C" w:rsidRDefault="00A740F0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 по спортивной подготовки по виду спорта  легкой атлетика</w:t>
            </w:r>
            <w:proofErr w:type="gramEnd"/>
          </w:p>
        </w:tc>
      </w:tr>
      <w:tr w:rsidR="00A740F0" w:rsidRPr="00D96E3C" w:rsidTr="003E7357">
        <w:tc>
          <w:tcPr>
            <w:tcW w:w="2376" w:type="dxa"/>
            <w:vMerge w:val="restart"/>
          </w:tcPr>
          <w:p w:rsidR="00A740F0" w:rsidRDefault="00A740F0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Пушкова В.М.</w:t>
            </w:r>
          </w:p>
        </w:tc>
        <w:tc>
          <w:tcPr>
            <w:tcW w:w="1843" w:type="dxa"/>
            <w:vMerge w:val="restart"/>
          </w:tcPr>
          <w:p w:rsidR="00A740F0" w:rsidRPr="00613229" w:rsidRDefault="00A740F0" w:rsidP="00D4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229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5103" w:type="dxa"/>
          </w:tcPr>
          <w:p w:rsidR="00A740F0" w:rsidRPr="00613229" w:rsidRDefault="00A740F0" w:rsidP="00D4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 по спортивной подготовки по виду спорта по легкой атлетика</w:t>
            </w:r>
            <w:proofErr w:type="gramEnd"/>
          </w:p>
        </w:tc>
      </w:tr>
      <w:tr w:rsidR="00A740F0" w:rsidRPr="00D96E3C" w:rsidTr="003E7357">
        <w:tc>
          <w:tcPr>
            <w:tcW w:w="2376" w:type="dxa"/>
            <w:vMerge/>
          </w:tcPr>
          <w:p w:rsidR="00A740F0" w:rsidRDefault="00A740F0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740F0" w:rsidRPr="00613229" w:rsidRDefault="00A740F0" w:rsidP="00D4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740F0" w:rsidRDefault="00A740F0" w:rsidP="00D4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 по виду спорта «Легкая атлетика»</w:t>
            </w:r>
          </w:p>
        </w:tc>
      </w:tr>
      <w:tr w:rsidR="003E7357" w:rsidRPr="00D96E3C" w:rsidTr="003E7357">
        <w:tc>
          <w:tcPr>
            <w:tcW w:w="2376" w:type="dxa"/>
          </w:tcPr>
          <w:p w:rsidR="003E7357" w:rsidRPr="00D96E3C" w:rsidRDefault="003E7357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 С.В.</w:t>
            </w:r>
          </w:p>
        </w:tc>
        <w:tc>
          <w:tcPr>
            <w:tcW w:w="184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5103" w:type="dxa"/>
          </w:tcPr>
          <w:p w:rsidR="003E7357" w:rsidRPr="00D96E3C" w:rsidRDefault="00A740F0" w:rsidP="00A740F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по виду спорта шахматы</w:t>
            </w:r>
          </w:p>
        </w:tc>
      </w:tr>
      <w:tr w:rsidR="005B3B1E" w:rsidRPr="00D96E3C" w:rsidTr="003E7357">
        <w:tc>
          <w:tcPr>
            <w:tcW w:w="2376" w:type="dxa"/>
            <w:vMerge w:val="restart"/>
          </w:tcPr>
          <w:p w:rsidR="005B3B1E" w:rsidRDefault="005B3B1E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Григорян А.Г.</w:t>
            </w:r>
          </w:p>
        </w:tc>
        <w:tc>
          <w:tcPr>
            <w:tcW w:w="1843" w:type="dxa"/>
            <w:vMerge w:val="restart"/>
          </w:tcPr>
          <w:p w:rsidR="005B3B1E" w:rsidRPr="00D96E3C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5103" w:type="dxa"/>
          </w:tcPr>
          <w:p w:rsidR="005B3B1E" w:rsidRPr="00D96E3C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 по виду спорта «Шахматы»</w:t>
            </w:r>
          </w:p>
        </w:tc>
      </w:tr>
      <w:tr w:rsidR="005B3B1E" w:rsidRPr="00D96E3C" w:rsidTr="003E7357">
        <w:tc>
          <w:tcPr>
            <w:tcW w:w="2376" w:type="dxa"/>
            <w:vMerge/>
          </w:tcPr>
          <w:p w:rsidR="005B3B1E" w:rsidRDefault="005B3B1E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B3B1E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B3B1E" w:rsidRDefault="00A740F0" w:rsidP="00A740F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по виду спорта  шахматы</w:t>
            </w:r>
          </w:p>
        </w:tc>
      </w:tr>
      <w:tr w:rsidR="003E7357" w:rsidRPr="00D96E3C" w:rsidTr="003E7357">
        <w:tc>
          <w:tcPr>
            <w:tcW w:w="2376" w:type="dxa"/>
          </w:tcPr>
          <w:p w:rsidR="003E7357" w:rsidRDefault="003E7357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5103" w:type="dxa"/>
          </w:tcPr>
          <w:p w:rsidR="003E7357" w:rsidRPr="00D96E3C" w:rsidRDefault="00A740F0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по виду спорта баскетбол</w:t>
            </w:r>
          </w:p>
        </w:tc>
      </w:tr>
      <w:tr w:rsidR="005B3B1E" w:rsidRPr="00D96E3C" w:rsidTr="003E7357">
        <w:tc>
          <w:tcPr>
            <w:tcW w:w="2376" w:type="dxa"/>
            <w:vMerge w:val="restart"/>
          </w:tcPr>
          <w:p w:rsidR="005B3B1E" w:rsidRDefault="005B3B1E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С.А.</w:t>
            </w:r>
          </w:p>
        </w:tc>
        <w:tc>
          <w:tcPr>
            <w:tcW w:w="1843" w:type="dxa"/>
            <w:vMerge w:val="restart"/>
          </w:tcPr>
          <w:p w:rsidR="005B3B1E" w:rsidRPr="00D96E3C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батуте </w:t>
            </w:r>
          </w:p>
        </w:tc>
        <w:tc>
          <w:tcPr>
            <w:tcW w:w="5103" w:type="dxa"/>
          </w:tcPr>
          <w:p w:rsidR="005B3B1E" w:rsidRPr="00D96E3C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 по виду спорта «Прыжки на батуте»</w:t>
            </w:r>
          </w:p>
        </w:tc>
      </w:tr>
      <w:tr w:rsidR="005B3B1E" w:rsidRPr="00D96E3C" w:rsidTr="003E7357">
        <w:tc>
          <w:tcPr>
            <w:tcW w:w="2376" w:type="dxa"/>
            <w:vMerge/>
          </w:tcPr>
          <w:p w:rsidR="005B3B1E" w:rsidRDefault="005B3B1E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B3B1E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B3B1E" w:rsidRDefault="00A740F0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по виду спорта прыжки на батуте</w:t>
            </w:r>
          </w:p>
        </w:tc>
      </w:tr>
      <w:tr w:rsidR="00CF58B7" w:rsidRPr="00D96E3C" w:rsidTr="003E7357">
        <w:tc>
          <w:tcPr>
            <w:tcW w:w="2376" w:type="dxa"/>
          </w:tcPr>
          <w:p w:rsidR="00CF58B7" w:rsidRDefault="00CF58B7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Новичихина Н.Н.</w:t>
            </w:r>
          </w:p>
        </w:tc>
        <w:tc>
          <w:tcPr>
            <w:tcW w:w="1843" w:type="dxa"/>
          </w:tcPr>
          <w:p w:rsidR="00CF58B7" w:rsidRDefault="00CF58B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батуте</w:t>
            </w:r>
          </w:p>
        </w:tc>
        <w:tc>
          <w:tcPr>
            <w:tcW w:w="5103" w:type="dxa"/>
          </w:tcPr>
          <w:p w:rsidR="00CF58B7" w:rsidRDefault="00CF58B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по виду спорта прыжки на батуте</w:t>
            </w:r>
          </w:p>
        </w:tc>
      </w:tr>
    </w:tbl>
    <w:p w:rsidR="003E7357" w:rsidRDefault="003E7357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Выбор методов (способов) обучения зависит о</w:t>
      </w:r>
      <w:r w:rsidR="005B3B1E">
        <w:rPr>
          <w:rFonts w:ascii="Times New Roman" w:hAnsi="Times New Roman" w:cs="Times New Roman"/>
          <w:sz w:val="28"/>
          <w:szCs w:val="28"/>
        </w:rPr>
        <w:t>т</w:t>
      </w:r>
      <w:r w:rsidRPr="00D96E3C">
        <w:rPr>
          <w:rFonts w:ascii="Times New Roman" w:hAnsi="Times New Roman" w:cs="Times New Roman"/>
          <w:sz w:val="28"/>
          <w:szCs w:val="28"/>
        </w:rPr>
        <w:t xml:space="preserve">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Методика проведения занятий предполагает постоянное создание ситуаций успешности, радости от преодоления трудностей в освоении изучаемого материала. </w:t>
      </w:r>
    </w:p>
    <w:p w:rsidR="000C5BE1" w:rsidRPr="00D96E3C" w:rsidRDefault="00A740F0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занятий обучающихся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 приучаются к технике безопасности, противопожарной безопасности, к правильной организации собственного труда, рациональному использованию рабочего времени, грамотному использованию спортивного инвентаря и спортивных снарядов.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В основу программы легли определенные педагогические принципы: </w:t>
      </w:r>
    </w:p>
    <w:p w:rsidR="005B3B1E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0C5BE1" w:rsidRPr="00D96E3C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="000C5BE1" w:rsidRPr="00D96E3C">
        <w:rPr>
          <w:rFonts w:ascii="Times New Roman" w:hAnsi="Times New Roman" w:cs="Times New Roman"/>
          <w:sz w:val="28"/>
          <w:szCs w:val="28"/>
        </w:rPr>
        <w:t xml:space="preserve"> познающего сознания.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Педагог и учащийся определяются активными субъектами образования. </w:t>
      </w:r>
    </w:p>
    <w:p w:rsidR="005B3B1E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>принцип дополнительности.</w:t>
      </w:r>
    </w:p>
    <w:p w:rsidR="005B3B1E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Монолог педагога уступает место смысловому диалогу, взаимодействию, партнерству, ориентация на реальную свободу развивающейся личности.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>принцип открытости учебной и воспитат</w:t>
      </w:r>
      <w:r>
        <w:rPr>
          <w:rFonts w:ascii="Times New Roman" w:hAnsi="Times New Roman" w:cs="Times New Roman"/>
          <w:sz w:val="28"/>
          <w:szCs w:val="28"/>
        </w:rPr>
        <w:t>ельной информации.  Мир знаний «</w:t>
      </w:r>
      <w:r w:rsidR="000C5BE1" w:rsidRPr="00D96E3C">
        <w:rPr>
          <w:rFonts w:ascii="Times New Roman" w:hAnsi="Times New Roman" w:cs="Times New Roman"/>
          <w:sz w:val="28"/>
          <w:szCs w:val="28"/>
        </w:rPr>
        <w:t>открывается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 перед учащимся благодаря работе его сознания, как главной личной</w:t>
      </w:r>
      <w:r>
        <w:rPr>
          <w:rFonts w:ascii="Times New Roman" w:hAnsi="Times New Roman" w:cs="Times New Roman"/>
          <w:sz w:val="28"/>
          <w:szCs w:val="28"/>
        </w:rPr>
        <w:t xml:space="preserve"> ценности. Педагог не «</w:t>
      </w:r>
      <w:r w:rsidR="000C5BE1" w:rsidRPr="00D96E3C">
        <w:rPr>
          <w:rFonts w:ascii="Times New Roman" w:hAnsi="Times New Roman" w:cs="Times New Roman"/>
          <w:sz w:val="28"/>
          <w:szCs w:val="28"/>
        </w:rPr>
        <w:t>преподносит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 знания в готовом для понимания виде, а придает им контекст открытия.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принцип уважения к личности ребенка в сочетании с разумной требовательностью к нему предполагает, что требовательность является своеобразной мерой уважения к личности ребенка. Разумная требовательность всегда целесообразна, если продиктована потребностями воспитательного процесса и задачами развития личности.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принцип сознательности и активности учащихся предполагает создание условий для активного и сознательного отношения учащихся к обучению, условий для осознания учащимися правильности и практической ценности получаемых знаний, умений и навыков.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 принцип дифференцированного и индивидуального подхода в обучении предполагает необходимость учета индивидуальных </w:t>
      </w:r>
      <w:r w:rsidR="000C5BE1" w:rsidRPr="00D96E3C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 и возрастных психофизиологических особенностей каждого учащегося при выборе темпа, методов и способа обучения.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принцип преемственности, последовательности и систематичности заключается в такой организации учебного процесса, при которой каждое занятие является логическим продолжением ранее проводившейся работы, позволяет закреплять и развивать достигнутое, поднимать учащегося на более высокий уровень развития.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принцип доступности и пассивности заключается в применении основного правила дидактики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C5BE1" w:rsidRPr="00D96E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C5BE1" w:rsidRPr="00D96E3C">
        <w:rPr>
          <w:rFonts w:ascii="Times New Roman" w:hAnsi="Times New Roman" w:cs="Times New Roman"/>
          <w:sz w:val="28"/>
          <w:szCs w:val="28"/>
        </w:rPr>
        <w:t xml:space="preserve"> простого к сложному, от известного к неизвестному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BE1" w:rsidRPr="007D383D" w:rsidRDefault="00E32537" w:rsidP="005B3B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Модель выпускника МБУ ДО «</w:t>
      </w:r>
      <w:r w:rsidR="000C5BE1" w:rsidRPr="007D383D">
        <w:rPr>
          <w:rFonts w:ascii="Times New Roman" w:hAnsi="Times New Roman" w:cs="Times New Roman"/>
          <w:b/>
          <w:sz w:val="28"/>
          <w:szCs w:val="28"/>
        </w:rPr>
        <w:t>СШ</w:t>
      </w:r>
      <w:r w:rsidR="005B3B1E" w:rsidRPr="007D383D">
        <w:rPr>
          <w:rFonts w:ascii="Times New Roman" w:hAnsi="Times New Roman" w:cs="Times New Roman"/>
          <w:b/>
          <w:sz w:val="28"/>
          <w:szCs w:val="28"/>
        </w:rPr>
        <w:t xml:space="preserve"> №1»</w:t>
      </w:r>
    </w:p>
    <w:p w:rsidR="005B3B1E" w:rsidRPr="00D96E3C" w:rsidRDefault="005B3B1E" w:rsidP="005B3B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Модель выпускника</w:t>
      </w:r>
      <w:r w:rsidR="00E32537" w:rsidRPr="00E32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537" w:rsidRPr="00E32537">
        <w:rPr>
          <w:rFonts w:ascii="Times New Roman" w:hAnsi="Times New Roman" w:cs="Times New Roman"/>
          <w:sz w:val="28"/>
          <w:szCs w:val="28"/>
        </w:rPr>
        <w:t>МБУ ДО «СШ №1»</w:t>
      </w:r>
      <w:r w:rsidRPr="00D96E3C">
        <w:rPr>
          <w:rFonts w:ascii="Times New Roman" w:hAnsi="Times New Roman" w:cs="Times New Roman"/>
          <w:sz w:val="28"/>
          <w:szCs w:val="28"/>
        </w:rPr>
        <w:t xml:space="preserve"> подразумевает предполагаемый результат совместной деятельности учреждения и семьи, характеризующий их представления о наиболее важных качествах личности ребенка, которыми должен обладать выпускник спортивной школы. </w:t>
      </w:r>
    </w:p>
    <w:p w:rsidR="000C5BE1" w:rsidRPr="00D96E3C" w:rsidRDefault="000C5BE1" w:rsidP="005B3B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Модель выпускника спортивно-оздоровительного эта</w:t>
      </w:r>
      <w:r w:rsidR="005B3B1E">
        <w:rPr>
          <w:rFonts w:ascii="Times New Roman" w:hAnsi="Times New Roman" w:cs="Times New Roman"/>
          <w:sz w:val="28"/>
          <w:szCs w:val="28"/>
        </w:rPr>
        <w:t>па и этапа начальной подготовки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Обучающиеся, должны: освоить программу дополнительного образования по виду спорта на уровне, достаточном для продолжения обучения на следующем этапе подготовки, т.е. овладеть общефизическими умениями и навыками; овладеть простейшими навыками специальной физической подготовки; сдать контрольные нормативы соответствующие переводу на следующий этап обучения. </w:t>
      </w:r>
    </w:p>
    <w:p w:rsidR="000C5BE1" w:rsidRPr="00D96E3C" w:rsidRDefault="000C5BE1" w:rsidP="005B3B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Модель выпускн</w:t>
      </w:r>
      <w:r w:rsidR="005B3B1E">
        <w:rPr>
          <w:rFonts w:ascii="Times New Roman" w:hAnsi="Times New Roman" w:cs="Times New Roman"/>
          <w:sz w:val="28"/>
          <w:szCs w:val="28"/>
        </w:rPr>
        <w:t>ика учебно-тренировочного этапа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E3C">
        <w:rPr>
          <w:rFonts w:ascii="Times New Roman" w:hAnsi="Times New Roman" w:cs="Times New Roman"/>
          <w:sz w:val="28"/>
          <w:szCs w:val="28"/>
        </w:rPr>
        <w:t xml:space="preserve">Обучающиеся, должны: освоить на уровне требований учебных программ учебный материал по выбранному виду спорта; освоить на повышенном уровне сложности отдельные элементы учебной программы по выбранному виду спорта; сдать контрольные нормативы, соответствующие переводу на следующий этап обучения; принимать участие в соревнованиях различного уровня и выполнять нормативы на присвоение не ниже 1-го взрослого спортивного разряда. </w:t>
      </w:r>
      <w:proofErr w:type="gramEnd"/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Выпускник, завершивший обучение в</w:t>
      </w:r>
      <w:r w:rsidR="00E32537" w:rsidRPr="00E32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537" w:rsidRPr="00E32537">
        <w:rPr>
          <w:rFonts w:ascii="Times New Roman" w:hAnsi="Times New Roman" w:cs="Times New Roman"/>
          <w:sz w:val="28"/>
          <w:szCs w:val="28"/>
        </w:rPr>
        <w:t>МБУ ДО «СШ №1»</w:t>
      </w:r>
      <w:r w:rsidRPr="00D96E3C">
        <w:rPr>
          <w:rFonts w:ascii="Times New Roman" w:hAnsi="Times New Roman" w:cs="Times New Roman"/>
          <w:sz w:val="28"/>
          <w:szCs w:val="28"/>
        </w:rPr>
        <w:t xml:space="preserve"> на указанных этапах: освоил дополнительную общеобразовательную программу по выбранному виду спорта; освоил содержание выбранного профиля обучения на уровне, достаточном для успешного обучения в учреждениях начального, среднего и высшего профессионального образования; ведет здоровый образ жизни.</w:t>
      </w:r>
    </w:p>
    <w:sectPr w:rsidR="000C5BE1" w:rsidRPr="00D96E3C" w:rsidSect="00562571">
      <w:headerReference w:type="default" r:id="rId11"/>
      <w:pgSz w:w="11906" w:h="16838"/>
      <w:pgMar w:top="1134" w:right="850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C3" w:rsidRDefault="00F032C3" w:rsidP="00562571">
      <w:pPr>
        <w:spacing w:after="0" w:line="240" w:lineRule="auto"/>
      </w:pPr>
      <w:r>
        <w:separator/>
      </w:r>
    </w:p>
  </w:endnote>
  <w:endnote w:type="continuationSeparator" w:id="0">
    <w:p w:rsidR="00F032C3" w:rsidRDefault="00F032C3" w:rsidP="0056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C3" w:rsidRDefault="00F032C3" w:rsidP="00562571">
      <w:pPr>
        <w:spacing w:after="0" w:line="240" w:lineRule="auto"/>
      </w:pPr>
      <w:r>
        <w:separator/>
      </w:r>
    </w:p>
  </w:footnote>
  <w:footnote w:type="continuationSeparator" w:id="0">
    <w:p w:rsidR="00F032C3" w:rsidRDefault="00F032C3" w:rsidP="0056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936295"/>
      <w:docPartObj>
        <w:docPartGallery w:val="Page Numbers (Top of Page)"/>
        <w:docPartUnique/>
      </w:docPartObj>
    </w:sdtPr>
    <w:sdtEndPr/>
    <w:sdtContent>
      <w:p w:rsidR="00D80613" w:rsidRDefault="00D806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3AB">
          <w:rPr>
            <w:noProof/>
          </w:rPr>
          <w:t>2</w:t>
        </w:r>
        <w:r>
          <w:fldChar w:fldCharType="end"/>
        </w:r>
      </w:p>
    </w:sdtContent>
  </w:sdt>
  <w:p w:rsidR="00D80613" w:rsidRDefault="00D806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642"/>
    <w:multiLevelType w:val="singleLevel"/>
    <w:tmpl w:val="3A566038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>
    <w:nsid w:val="61B40AA4"/>
    <w:multiLevelType w:val="hybridMultilevel"/>
    <w:tmpl w:val="355A480C"/>
    <w:lvl w:ilvl="0" w:tplc="23C478BE">
      <w:start w:val="1"/>
      <w:numFmt w:val="upperRoman"/>
      <w:lvlText w:val="%1."/>
      <w:lvlJc w:val="left"/>
      <w:pPr>
        <w:ind w:left="23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63E92741"/>
    <w:multiLevelType w:val="singleLevel"/>
    <w:tmpl w:val="4BB493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73F836D8"/>
    <w:multiLevelType w:val="hybridMultilevel"/>
    <w:tmpl w:val="5A0C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3E"/>
    <w:rsid w:val="000063F4"/>
    <w:rsid w:val="00075E68"/>
    <w:rsid w:val="000B06EA"/>
    <w:rsid w:val="000B7648"/>
    <w:rsid w:val="000C5BE1"/>
    <w:rsid w:val="000F1E79"/>
    <w:rsid w:val="000F22AA"/>
    <w:rsid w:val="0011489F"/>
    <w:rsid w:val="0012556E"/>
    <w:rsid w:val="00145CA4"/>
    <w:rsid w:val="001475BD"/>
    <w:rsid w:val="00172DFA"/>
    <w:rsid w:val="001D6D0A"/>
    <w:rsid w:val="001F5EFC"/>
    <w:rsid w:val="002033B6"/>
    <w:rsid w:val="002208E9"/>
    <w:rsid w:val="00261EB8"/>
    <w:rsid w:val="00284883"/>
    <w:rsid w:val="00284BAE"/>
    <w:rsid w:val="002966BE"/>
    <w:rsid w:val="002F5160"/>
    <w:rsid w:val="002F6A33"/>
    <w:rsid w:val="00347CBF"/>
    <w:rsid w:val="00353010"/>
    <w:rsid w:val="003B7107"/>
    <w:rsid w:val="003D3899"/>
    <w:rsid w:val="003E7357"/>
    <w:rsid w:val="0042093E"/>
    <w:rsid w:val="00450AB5"/>
    <w:rsid w:val="004A037F"/>
    <w:rsid w:val="004A4300"/>
    <w:rsid w:val="004C1EF1"/>
    <w:rsid w:val="004C6331"/>
    <w:rsid w:val="004F527A"/>
    <w:rsid w:val="005255B1"/>
    <w:rsid w:val="00562571"/>
    <w:rsid w:val="005B3B1E"/>
    <w:rsid w:val="005B6256"/>
    <w:rsid w:val="005E6007"/>
    <w:rsid w:val="006044B3"/>
    <w:rsid w:val="00613229"/>
    <w:rsid w:val="00627447"/>
    <w:rsid w:val="006523FE"/>
    <w:rsid w:val="006B792C"/>
    <w:rsid w:val="0076541F"/>
    <w:rsid w:val="007D383D"/>
    <w:rsid w:val="00802140"/>
    <w:rsid w:val="0084445A"/>
    <w:rsid w:val="00844ABC"/>
    <w:rsid w:val="0085664B"/>
    <w:rsid w:val="00890095"/>
    <w:rsid w:val="00924B3E"/>
    <w:rsid w:val="009533AB"/>
    <w:rsid w:val="0095603C"/>
    <w:rsid w:val="009B72D5"/>
    <w:rsid w:val="009C0213"/>
    <w:rsid w:val="009E7047"/>
    <w:rsid w:val="009F7D7E"/>
    <w:rsid w:val="00A06250"/>
    <w:rsid w:val="00A073A3"/>
    <w:rsid w:val="00A3191F"/>
    <w:rsid w:val="00A740F0"/>
    <w:rsid w:val="00A80695"/>
    <w:rsid w:val="00AC52AE"/>
    <w:rsid w:val="00AF25E4"/>
    <w:rsid w:val="00B53378"/>
    <w:rsid w:val="00B539C9"/>
    <w:rsid w:val="00B5644B"/>
    <w:rsid w:val="00B82E68"/>
    <w:rsid w:val="00BB052F"/>
    <w:rsid w:val="00BD12A7"/>
    <w:rsid w:val="00BD5320"/>
    <w:rsid w:val="00BD7253"/>
    <w:rsid w:val="00BE16A4"/>
    <w:rsid w:val="00BF4F44"/>
    <w:rsid w:val="00C5031F"/>
    <w:rsid w:val="00C87AEF"/>
    <w:rsid w:val="00C9280C"/>
    <w:rsid w:val="00C9392A"/>
    <w:rsid w:val="00CA3F95"/>
    <w:rsid w:val="00CB240A"/>
    <w:rsid w:val="00CF415A"/>
    <w:rsid w:val="00CF58B7"/>
    <w:rsid w:val="00D16C69"/>
    <w:rsid w:val="00D31BB5"/>
    <w:rsid w:val="00D4426A"/>
    <w:rsid w:val="00D80613"/>
    <w:rsid w:val="00D96E3C"/>
    <w:rsid w:val="00DD0627"/>
    <w:rsid w:val="00E04E1D"/>
    <w:rsid w:val="00E23159"/>
    <w:rsid w:val="00E32537"/>
    <w:rsid w:val="00E3618C"/>
    <w:rsid w:val="00E7662D"/>
    <w:rsid w:val="00E94177"/>
    <w:rsid w:val="00E94CB5"/>
    <w:rsid w:val="00EB08DB"/>
    <w:rsid w:val="00ED44F5"/>
    <w:rsid w:val="00EF0B40"/>
    <w:rsid w:val="00EF53FC"/>
    <w:rsid w:val="00F032C3"/>
    <w:rsid w:val="00F11B4A"/>
    <w:rsid w:val="00F61BF3"/>
    <w:rsid w:val="00FD3418"/>
    <w:rsid w:val="00FD6F5E"/>
    <w:rsid w:val="00FE15C0"/>
    <w:rsid w:val="00F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B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571"/>
  </w:style>
  <w:style w:type="paragraph" w:styleId="a6">
    <w:name w:val="footer"/>
    <w:basedOn w:val="a"/>
    <w:link w:val="a7"/>
    <w:uiPriority w:val="99"/>
    <w:unhideWhenUsed/>
    <w:rsid w:val="0056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571"/>
  </w:style>
  <w:style w:type="character" w:styleId="a8">
    <w:name w:val="Hyperlink"/>
    <w:basedOn w:val="a0"/>
    <w:uiPriority w:val="99"/>
    <w:unhideWhenUsed/>
    <w:rsid w:val="002208E9"/>
    <w:rPr>
      <w:color w:val="0000FF" w:themeColor="hyperlink"/>
      <w:u w:val="single"/>
    </w:rPr>
  </w:style>
  <w:style w:type="paragraph" w:styleId="a9">
    <w:name w:val="No Spacing"/>
    <w:uiPriority w:val="1"/>
    <w:qFormat/>
    <w:rsid w:val="00EF53F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72DF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4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B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571"/>
  </w:style>
  <w:style w:type="paragraph" w:styleId="a6">
    <w:name w:val="footer"/>
    <w:basedOn w:val="a"/>
    <w:link w:val="a7"/>
    <w:uiPriority w:val="99"/>
    <w:unhideWhenUsed/>
    <w:rsid w:val="0056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571"/>
  </w:style>
  <w:style w:type="character" w:styleId="a8">
    <w:name w:val="Hyperlink"/>
    <w:basedOn w:val="a0"/>
    <w:uiPriority w:val="99"/>
    <w:unhideWhenUsed/>
    <w:rsid w:val="002208E9"/>
    <w:rPr>
      <w:color w:val="0000FF" w:themeColor="hyperlink"/>
      <w:u w:val="single"/>
    </w:rPr>
  </w:style>
  <w:style w:type="paragraph" w:styleId="a9">
    <w:name w:val="No Spacing"/>
    <w:uiPriority w:val="1"/>
    <w:qFormat/>
    <w:rsid w:val="00EF53F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72DF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4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ou-dod-spor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9A3C4AE-E62E-454C-976D-ADDEDEDD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45</Pages>
  <Words>10781</Words>
  <Characters>61455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24</cp:revision>
  <cp:lastPrinted>2023-03-21T10:50:00Z</cp:lastPrinted>
  <dcterms:created xsi:type="dcterms:W3CDTF">2020-09-01T09:26:00Z</dcterms:created>
  <dcterms:modified xsi:type="dcterms:W3CDTF">2024-09-25T12:03:00Z</dcterms:modified>
</cp:coreProperties>
</file>